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FB5D7D" w14:textId="77777777" w:rsidR="00656EFC" w:rsidRPr="00656EFC" w:rsidRDefault="00656EFC">
      <w:pPr>
        <w:rPr>
          <w:color w:val="ED1C24" w:themeColor="text2"/>
          <w:sz w:val="72"/>
          <w:szCs w:val="72"/>
        </w:rPr>
      </w:pPr>
      <w:bookmarkStart w:id="0" w:name="_GoBack"/>
      <w:bookmarkEnd w:id="0"/>
      <w:r w:rsidRPr="00656EFC">
        <w:rPr>
          <w:color w:val="ED1C24" w:themeColor="text2"/>
          <w:sz w:val="72"/>
          <w:szCs w:val="72"/>
        </w:rPr>
        <w:t xml:space="preserve">Übersetzungen </w:t>
      </w:r>
    </w:p>
    <w:p w14:paraId="44848E91" w14:textId="41A8C787" w:rsidR="00656EFC" w:rsidRPr="00656EFC" w:rsidRDefault="00656EFC">
      <w:pPr>
        <w:rPr>
          <w:sz w:val="32"/>
          <w:szCs w:val="32"/>
        </w:rPr>
      </w:pPr>
      <w:r w:rsidRPr="00656EFC">
        <w:rPr>
          <w:sz w:val="32"/>
          <w:szCs w:val="32"/>
        </w:rPr>
        <w:t>zur Kundgebung für Demokratie und Solidarität am 27. Jan. 2024</w:t>
      </w:r>
    </w:p>
    <w:p w14:paraId="3A95A14C" w14:textId="1AB8E152" w:rsidR="00656EFC" w:rsidRPr="00656EFC" w:rsidRDefault="00656EFC">
      <w:pPr>
        <w:rPr>
          <w:sz w:val="32"/>
          <w:szCs w:val="32"/>
        </w:rPr>
      </w:pPr>
      <w:r w:rsidRPr="00656EFC">
        <w:rPr>
          <w:sz w:val="32"/>
          <w:szCs w:val="32"/>
        </w:rPr>
        <w:t>11:00 Uhr, Rathausplatz in Kiel</w:t>
      </w:r>
      <w:r w:rsidRPr="00656EFC">
        <w:rPr>
          <w:sz w:val="32"/>
          <w:szCs w:val="32"/>
        </w:rPr>
        <w:t xml:space="preserve"> </w:t>
      </w:r>
    </w:p>
    <w:p w14:paraId="20EE2F7D" w14:textId="77777777" w:rsidR="00656EFC" w:rsidRDefault="00656EFC"/>
    <w:p w14:paraId="47FEC3BF" w14:textId="095DA2EA" w:rsidR="000115BD" w:rsidRDefault="00656EFC">
      <w:r>
        <w:t>englisch, ukrainisch, bulgarisch, französisch, türkisch</w:t>
      </w:r>
    </w:p>
    <w:p w14:paraId="683FA8AC" w14:textId="6D36BB21" w:rsidR="00656EFC" w:rsidRDefault="00656EFC"/>
    <w:p w14:paraId="10057562" w14:textId="77777777" w:rsidR="00656EFC" w:rsidRDefault="00656EFC" w:rsidP="00656EFC">
      <w:pPr>
        <w:rPr>
          <w:rFonts w:eastAsia="Times New Roman"/>
          <w:kern w:val="0"/>
          <w14:ligatures w14:val="none"/>
        </w:rPr>
      </w:pPr>
      <w:proofErr w:type="spellStart"/>
      <w:r>
        <w:rPr>
          <w:rFonts w:eastAsia="Times New Roman"/>
          <w:b/>
          <w:bCs/>
        </w:rPr>
        <w:t>Orginal</w:t>
      </w:r>
      <w:proofErr w:type="spellEnd"/>
      <w:r>
        <w:rPr>
          <w:rFonts w:eastAsia="Times New Roman"/>
        </w:rPr>
        <w:t>: </w:t>
      </w:r>
    </w:p>
    <w:p w14:paraId="3C74D850" w14:textId="77777777" w:rsidR="00656EFC" w:rsidRDefault="00656EFC" w:rsidP="00656EFC">
      <w:pPr>
        <w:rPr>
          <w:rFonts w:eastAsia="Times New Roman"/>
        </w:rPr>
      </w:pPr>
    </w:p>
    <w:p w14:paraId="699B593D" w14:textId="77777777" w:rsidR="00656EFC" w:rsidRDefault="00656EFC" w:rsidP="00656EFC">
      <w:pPr>
        <w:pStyle w:val="p1"/>
        <w:spacing w:before="0" w:beforeAutospacing="0" w:after="0" w:afterAutospacing="0"/>
      </w:pPr>
      <w:r>
        <w:rPr>
          <w:rStyle w:val="s1"/>
        </w:rPr>
        <w:t>Kundgebung für Demokratie und Solidarität</w:t>
      </w:r>
    </w:p>
    <w:p w14:paraId="07BB73BF" w14:textId="77777777" w:rsidR="00656EFC" w:rsidRDefault="00656EFC" w:rsidP="00656EFC">
      <w:pPr>
        <w:pStyle w:val="p1"/>
        <w:spacing w:before="0" w:beforeAutospacing="0" w:after="0" w:afterAutospacing="0"/>
      </w:pPr>
      <w:r>
        <w:rPr>
          <w:rStyle w:val="s1"/>
        </w:rPr>
        <w:t>am Samstag, dem 27. Jan. 2024, 11:00 Uhr</w:t>
      </w:r>
    </w:p>
    <w:p w14:paraId="3D542028" w14:textId="77777777" w:rsidR="00656EFC" w:rsidRDefault="00656EFC" w:rsidP="00656EFC">
      <w:pPr>
        <w:pStyle w:val="p1"/>
        <w:spacing w:before="0" w:beforeAutospacing="0" w:after="0" w:afterAutospacing="0"/>
      </w:pPr>
      <w:r>
        <w:rPr>
          <w:rStyle w:val="s1"/>
        </w:rPr>
        <w:t>Rathausplatz in Kiel. Kommen wir zusammen!</w:t>
      </w:r>
    </w:p>
    <w:p w14:paraId="5F627A18" w14:textId="77777777" w:rsidR="00656EFC" w:rsidRDefault="00656EFC" w:rsidP="00656EFC">
      <w:pPr>
        <w:pStyle w:val="p2"/>
        <w:spacing w:before="0" w:beforeAutospacing="0" w:after="0" w:afterAutospacing="0"/>
      </w:pPr>
    </w:p>
    <w:p w14:paraId="5FF2C335" w14:textId="77777777" w:rsidR="00656EFC" w:rsidRDefault="00656EFC" w:rsidP="00656EFC">
      <w:pPr>
        <w:pStyle w:val="p1"/>
        <w:spacing w:before="0" w:beforeAutospacing="0" w:after="0" w:afterAutospacing="0"/>
      </w:pPr>
      <w:r>
        <w:rPr>
          <w:rStyle w:val="s1"/>
        </w:rPr>
        <w:t>Zeigen wir gemeinsam Haltung</w:t>
      </w:r>
    </w:p>
    <w:p w14:paraId="7F37B5F2" w14:textId="77777777" w:rsidR="00656EFC" w:rsidRDefault="00656EFC" w:rsidP="00656EFC">
      <w:pPr>
        <w:pStyle w:val="p1"/>
        <w:spacing w:before="0" w:beforeAutospacing="0" w:after="0" w:afterAutospacing="0"/>
      </w:pPr>
      <w:r>
        <w:rPr>
          <w:rStyle w:val="s1"/>
        </w:rPr>
        <w:t>für eine solidarische Gesell-</w:t>
      </w:r>
    </w:p>
    <w:p w14:paraId="174C021F" w14:textId="77777777" w:rsidR="00656EFC" w:rsidRDefault="00656EFC" w:rsidP="00656EFC">
      <w:pPr>
        <w:pStyle w:val="p1"/>
        <w:spacing w:before="0" w:beforeAutospacing="0" w:after="0" w:afterAutospacing="0"/>
      </w:pPr>
      <w:proofErr w:type="spellStart"/>
      <w:r>
        <w:rPr>
          <w:rStyle w:val="s1"/>
        </w:rPr>
        <w:t>schaft</w:t>
      </w:r>
      <w:proofErr w:type="spellEnd"/>
      <w:r>
        <w:rPr>
          <w:rStyle w:val="s1"/>
        </w:rPr>
        <w:t xml:space="preserve"> und verteidigen wir </w:t>
      </w:r>
      <w:proofErr w:type="spellStart"/>
      <w:r>
        <w:rPr>
          <w:rStyle w:val="s1"/>
        </w:rPr>
        <w:t>ge</w:t>
      </w:r>
      <w:proofErr w:type="spellEnd"/>
      <w:r>
        <w:rPr>
          <w:rStyle w:val="s1"/>
        </w:rPr>
        <w:t>-</w:t>
      </w:r>
    </w:p>
    <w:p w14:paraId="59FA26D1" w14:textId="77777777" w:rsidR="00656EFC" w:rsidRDefault="00656EFC" w:rsidP="00656EFC">
      <w:pPr>
        <w:pStyle w:val="p1"/>
        <w:spacing w:before="0" w:beforeAutospacing="0" w:after="0" w:afterAutospacing="0"/>
      </w:pPr>
      <w:proofErr w:type="spellStart"/>
      <w:r>
        <w:rPr>
          <w:rStyle w:val="s1"/>
        </w:rPr>
        <w:t>meinsam</w:t>
      </w:r>
      <w:proofErr w:type="spellEnd"/>
      <w:r>
        <w:rPr>
          <w:rStyle w:val="s1"/>
        </w:rPr>
        <w:t xml:space="preserve"> unsere Demokratie.</w:t>
      </w:r>
    </w:p>
    <w:p w14:paraId="6CB00BAC" w14:textId="77777777" w:rsidR="00656EFC" w:rsidRDefault="00656EFC" w:rsidP="00656EFC">
      <w:pPr>
        <w:pStyle w:val="p1"/>
        <w:spacing w:before="0" w:beforeAutospacing="0" w:after="0" w:afterAutospacing="0"/>
      </w:pPr>
      <w:r>
        <w:rPr>
          <w:rStyle w:val="s1"/>
        </w:rPr>
        <w:t>Wir stellen uns gegen sämtliche</w:t>
      </w:r>
    </w:p>
    <w:p w14:paraId="38BCA6F8" w14:textId="77777777" w:rsidR="00656EFC" w:rsidRDefault="00656EFC" w:rsidP="00656EFC">
      <w:pPr>
        <w:pStyle w:val="p1"/>
        <w:spacing w:before="0" w:beforeAutospacing="0" w:after="0" w:afterAutospacing="0"/>
      </w:pPr>
      <w:r>
        <w:rPr>
          <w:rStyle w:val="s1"/>
        </w:rPr>
        <w:t>rechtsextreme Bestrebungen</w:t>
      </w:r>
    </w:p>
    <w:p w14:paraId="385E37B5" w14:textId="77777777" w:rsidR="00656EFC" w:rsidRDefault="00656EFC" w:rsidP="00656EFC">
      <w:pPr>
        <w:pStyle w:val="p1"/>
        <w:spacing w:before="0" w:beforeAutospacing="0" w:after="0" w:afterAutospacing="0"/>
      </w:pPr>
      <w:r>
        <w:rPr>
          <w:rStyle w:val="s1"/>
        </w:rPr>
        <w:t>und deren Vorhaben, nicht nur</w:t>
      </w:r>
    </w:p>
    <w:p w14:paraId="118BFCC3" w14:textId="77777777" w:rsidR="00656EFC" w:rsidRDefault="00656EFC" w:rsidP="00656EFC">
      <w:pPr>
        <w:pStyle w:val="p1"/>
        <w:spacing w:before="0" w:beforeAutospacing="0" w:after="0" w:afterAutospacing="0"/>
      </w:pPr>
      <w:r>
        <w:rPr>
          <w:rStyle w:val="s1"/>
        </w:rPr>
        <w:t>gegen die Entrechtung und De-</w:t>
      </w:r>
    </w:p>
    <w:p w14:paraId="426C8ECB" w14:textId="77777777" w:rsidR="00656EFC" w:rsidRDefault="00656EFC" w:rsidP="00656EFC">
      <w:pPr>
        <w:pStyle w:val="p1"/>
        <w:spacing w:before="0" w:beforeAutospacing="0" w:after="0" w:afterAutospacing="0"/>
      </w:pPr>
      <w:proofErr w:type="spellStart"/>
      <w:r>
        <w:rPr>
          <w:rStyle w:val="s1"/>
        </w:rPr>
        <w:t>portation</w:t>
      </w:r>
      <w:proofErr w:type="spellEnd"/>
      <w:r>
        <w:rPr>
          <w:rStyle w:val="s1"/>
        </w:rPr>
        <w:t xml:space="preserve"> von Millionen Men-</w:t>
      </w:r>
    </w:p>
    <w:p w14:paraId="59AEE64C" w14:textId="77777777" w:rsidR="00656EFC" w:rsidRDefault="00656EFC" w:rsidP="00656EFC">
      <w:pPr>
        <w:pStyle w:val="p1"/>
        <w:spacing w:before="0" w:beforeAutospacing="0" w:after="0" w:afterAutospacing="0"/>
      </w:pPr>
      <w:proofErr w:type="spellStart"/>
      <w:r>
        <w:rPr>
          <w:rStyle w:val="s1"/>
        </w:rPr>
        <w:t>schen</w:t>
      </w:r>
      <w:proofErr w:type="spellEnd"/>
      <w:r>
        <w:rPr>
          <w:rStyle w:val="s1"/>
        </w:rPr>
        <w:t>.</w:t>
      </w:r>
    </w:p>
    <w:p w14:paraId="25C5E8AC" w14:textId="77777777" w:rsidR="00656EFC" w:rsidRDefault="00656EFC" w:rsidP="00656EFC">
      <w:pPr>
        <w:pStyle w:val="p1"/>
        <w:spacing w:before="0" w:beforeAutospacing="0" w:after="0" w:afterAutospacing="0"/>
      </w:pPr>
      <w:r>
        <w:rPr>
          <w:rStyle w:val="s1"/>
        </w:rPr>
        <w:t>Diese Pläne sind nichts anderes,</w:t>
      </w:r>
    </w:p>
    <w:p w14:paraId="347BDA03" w14:textId="77777777" w:rsidR="00656EFC" w:rsidRDefault="00656EFC" w:rsidP="00656EFC">
      <w:pPr>
        <w:pStyle w:val="p1"/>
        <w:spacing w:before="0" w:beforeAutospacing="0" w:after="0" w:afterAutospacing="0"/>
      </w:pPr>
      <w:r>
        <w:rPr>
          <w:rStyle w:val="s1"/>
        </w:rPr>
        <w:t>als ein abscheulicher und verachtenswerter Angriff auf das Leben von zig Millionen Menschen, und eine</w:t>
      </w:r>
    </w:p>
    <w:p w14:paraId="0E678287" w14:textId="77777777" w:rsidR="00656EFC" w:rsidRDefault="00656EFC" w:rsidP="00656EFC">
      <w:pPr>
        <w:pStyle w:val="p1"/>
        <w:spacing w:before="0" w:beforeAutospacing="0" w:after="0" w:afterAutospacing="0"/>
      </w:pPr>
      <w:r>
        <w:rPr>
          <w:rStyle w:val="s1"/>
        </w:rPr>
        <w:t>frontale Attacke auf unsere Demokratie und auf die Würde der Menschen.</w:t>
      </w:r>
    </w:p>
    <w:p w14:paraId="34073BED" w14:textId="77777777" w:rsidR="00656EFC" w:rsidRDefault="00656EFC" w:rsidP="00656EFC">
      <w:pPr>
        <w:pStyle w:val="p2"/>
        <w:spacing w:before="0" w:beforeAutospacing="0" w:after="0" w:afterAutospacing="0"/>
      </w:pPr>
    </w:p>
    <w:p w14:paraId="1492C67F" w14:textId="77777777" w:rsidR="00656EFC" w:rsidRDefault="00656EFC" w:rsidP="00656EFC">
      <w:pPr>
        <w:pStyle w:val="p1"/>
        <w:spacing w:before="0" w:beforeAutospacing="0" w:after="0" w:afterAutospacing="0"/>
      </w:pPr>
      <w:r>
        <w:rPr>
          <w:rStyle w:val="s1"/>
        </w:rPr>
        <w:t>Auf der Kundgebung sprechen u.a.:</w:t>
      </w:r>
    </w:p>
    <w:p w14:paraId="5DD5AFFB" w14:textId="77777777" w:rsidR="00656EFC" w:rsidRDefault="00656EFC" w:rsidP="00656EFC">
      <w:pPr>
        <w:pStyle w:val="p1"/>
        <w:spacing w:before="0" w:beforeAutospacing="0" w:after="0" w:afterAutospacing="0"/>
      </w:pPr>
    </w:p>
    <w:p w14:paraId="69CD12B6" w14:textId="77777777" w:rsidR="00656EFC" w:rsidRDefault="00656EFC" w:rsidP="00656EFC">
      <w:pPr>
        <w:pStyle w:val="p1"/>
        <w:spacing w:before="0" w:beforeAutospacing="0" w:after="0" w:afterAutospacing="0"/>
      </w:pPr>
      <w:r>
        <w:rPr>
          <w:rStyle w:val="s1"/>
          <w:b/>
          <w:bCs/>
        </w:rPr>
        <w:t>englisch:</w:t>
      </w:r>
    </w:p>
    <w:p w14:paraId="7B53CAD9" w14:textId="77777777" w:rsidR="00656EFC" w:rsidRDefault="00656EFC" w:rsidP="00656EFC">
      <w:pPr>
        <w:pStyle w:val="p2"/>
        <w:spacing w:before="0" w:beforeAutospacing="0" w:after="0" w:afterAutospacing="0"/>
      </w:pPr>
    </w:p>
    <w:p w14:paraId="5899D4E7" w14:textId="77777777" w:rsidR="00656EFC" w:rsidRDefault="00656EFC" w:rsidP="00656EFC">
      <w:pPr>
        <w:pStyle w:val="p1"/>
        <w:spacing w:before="0" w:beforeAutospacing="0" w:after="0" w:afterAutospacing="0"/>
      </w:pPr>
      <w:r>
        <w:rPr>
          <w:rStyle w:val="s1"/>
        </w:rPr>
        <w:t xml:space="preserve">Stand </w:t>
      </w:r>
      <w:proofErr w:type="spellStart"/>
      <w:r>
        <w:rPr>
          <w:rStyle w:val="s1"/>
        </w:rPr>
        <w:t>up</w:t>
      </w:r>
      <w:proofErr w:type="spellEnd"/>
      <w:r>
        <w:rPr>
          <w:rStyle w:val="s1"/>
        </w:rPr>
        <w:t xml:space="preserve"> for </w:t>
      </w:r>
      <w:proofErr w:type="spellStart"/>
      <w:r>
        <w:rPr>
          <w:rStyle w:val="s1"/>
        </w:rPr>
        <w:t>democracy</w:t>
      </w:r>
      <w:proofErr w:type="spellEnd"/>
      <w:r>
        <w:rPr>
          <w:rStyle w:val="s1"/>
        </w:rPr>
        <w:t xml:space="preserve"> and </w:t>
      </w:r>
      <w:proofErr w:type="spellStart"/>
      <w:r>
        <w:rPr>
          <w:rStyle w:val="s1"/>
        </w:rPr>
        <w:t>solidarity</w:t>
      </w:r>
      <w:proofErr w:type="spellEnd"/>
    </w:p>
    <w:p w14:paraId="20897551" w14:textId="77777777" w:rsidR="00656EFC" w:rsidRDefault="00656EFC" w:rsidP="00656EFC">
      <w:pPr>
        <w:pStyle w:val="p1"/>
        <w:spacing w:before="0" w:beforeAutospacing="0" w:after="0" w:afterAutospacing="0"/>
      </w:pPr>
      <w:r>
        <w:rPr>
          <w:rStyle w:val="s1"/>
        </w:rPr>
        <w:t>on Saturday, 27 Jan. 2024, 11:00 am</w:t>
      </w:r>
    </w:p>
    <w:p w14:paraId="54665E45" w14:textId="77777777" w:rsidR="00656EFC" w:rsidRDefault="00656EFC" w:rsidP="00656EFC">
      <w:pPr>
        <w:pStyle w:val="p1"/>
        <w:spacing w:before="0" w:beforeAutospacing="0" w:after="0" w:afterAutospacing="0"/>
      </w:pPr>
      <w:r>
        <w:rPr>
          <w:rStyle w:val="s1"/>
        </w:rPr>
        <w:t xml:space="preserve">Town </w:t>
      </w:r>
      <w:proofErr w:type="spellStart"/>
      <w:r>
        <w:rPr>
          <w:rStyle w:val="s1"/>
        </w:rPr>
        <w:t>hall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square</w:t>
      </w:r>
      <w:proofErr w:type="spellEnd"/>
      <w:r>
        <w:rPr>
          <w:rStyle w:val="s1"/>
        </w:rPr>
        <w:t xml:space="preserve"> in Kiel. </w:t>
      </w:r>
      <w:proofErr w:type="spellStart"/>
      <w:r>
        <w:rPr>
          <w:rStyle w:val="s1"/>
        </w:rPr>
        <w:t>Let's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come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together</w:t>
      </w:r>
      <w:proofErr w:type="spellEnd"/>
      <w:r>
        <w:rPr>
          <w:rStyle w:val="s1"/>
        </w:rPr>
        <w:t>!</w:t>
      </w:r>
    </w:p>
    <w:p w14:paraId="763B5F98" w14:textId="77777777" w:rsidR="00656EFC" w:rsidRDefault="00656EFC" w:rsidP="00656EFC">
      <w:pPr>
        <w:pStyle w:val="p2"/>
        <w:spacing w:before="0" w:beforeAutospacing="0" w:after="0" w:afterAutospacing="0"/>
      </w:pPr>
    </w:p>
    <w:p w14:paraId="5ECF44F3" w14:textId="77777777" w:rsidR="00656EFC" w:rsidRDefault="00656EFC" w:rsidP="00656EFC">
      <w:pPr>
        <w:pStyle w:val="p1"/>
        <w:spacing w:before="0" w:beforeAutospacing="0" w:after="0" w:afterAutospacing="0"/>
      </w:pPr>
      <w:proofErr w:type="spellStart"/>
      <w:r>
        <w:rPr>
          <w:rStyle w:val="s1"/>
        </w:rPr>
        <w:t>Let's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show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solidarity</w:t>
      </w:r>
      <w:proofErr w:type="spellEnd"/>
      <w:r>
        <w:rPr>
          <w:rStyle w:val="s1"/>
        </w:rPr>
        <w:t xml:space="preserve"> and </w:t>
      </w:r>
      <w:proofErr w:type="spellStart"/>
      <w:r>
        <w:rPr>
          <w:rStyle w:val="s1"/>
        </w:rPr>
        <w:t>defend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our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democracy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together</w:t>
      </w:r>
      <w:proofErr w:type="spellEnd"/>
      <w:r>
        <w:rPr>
          <w:rStyle w:val="s1"/>
        </w:rPr>
        <w:t xml:space="preserve">. </w:t>
      </w:r>
      <w:proofErr w:type="spellStart"/>
      <w:r>
        <w:rPr>
          <w:rStyle w:val="s1"/>
        </w:rPr>
        <w:t>We</w:t>
      </w:r>
      <w:proofErr w:type="spellEnd"/>
      <w:r>
        <w:rPr>
          <w:rStyle w:val="s1"/>
        </w:rPr>
        <w:t xml:space="preserve"> stand </w:t>
      </w:r>
      <w:proofErr w:type="spellStart"/>
      <w:r>
        <w:rPr>
          <w:rStyle w:val="s1"/>
        </w:rPr>
        <w:t>against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all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right-wing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extremist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efforts</w:t>
      </w:r>
      <w:proofErr w:type="spellEnd"/>
      <w:r>
        <w:rPr>
          <w:rStyle w:val="s1"/>
        </w:rPr>
        <w:t xml:space="preserve"> and </w:t>
      </w:r>
      <w:proofErr w:type="spellStart"/>
      <w:r>
        <w:rPr>
          <w:rStyle w:val="s1"/>
        </w:rPr>
        <w:t>their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intentions</w:t>
      </w:r>
      <w:proofErr w:type="spellEnd"/>
      <w:r>
        <w:rPr>
          <w:rStyle w:val="s1"/>
        </w:rPr>
        <w:t xml:space="preserve">, not </w:t>
      </w:r>
      <w:proofErr w:type="spellStart"/>
      <w:r>
        <w:rPr>
          <w:rStyle w:val="s1"/>
        </w:rPr>
        <w:t>only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those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aimed</w:t>
      </w:r>
      <w:proofErr w:type="spellEnd"/>
      <w:r>
        <w:rPr>
          <w:rStyle w:val="s1"/>
        </w:rPr>
        <w:t xml:space="preserve"> at </w:t>
      </w:r>
      <w:proofErr w:type="spellStart"/>
      <w:r>
        <w:rPr>
          <w:rStyle w:val="s1"/>
        </w:rPr>
        <w:t>disenfranchising</w:t>
      </w:r>
      <w:proofErr w:type="spellEnd"/>
      <w:r>
        <w:rPr>
          <w:rStyle w:val="s1"/>
        </w:rPr>
        <w:t xml:space="preserve"> and </w:t>
      </w:r>
      <w:proofErr w:type="spellStart"/>
      <w:r>
        <w:rPr>
          <w:rStyle w:val="s1"/>
        </w:rPr>
        <w:t>deporting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millions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of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people</w:t>
      </w:r>
      <w:proofErr w:type="spellEnd"/>
      <w:r>
        <w:rPr>
          <w:rStyle w:val="s1"/>
        </w:rPr>
        <w:t xml:space="preserve">. These </w:t>
      </w:r>
      <w:proofErr w:type="spellStart"/>
      <w:r>
        <w:rPr>
          <w:rStyle w:val="s1"/>
        </w:rPr>
        <w:t>plans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are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nothing</w:t>
      </w:r>
      <w:proofErr w:type="spellEnd"/>
      <w:r>
        <w:rPr>
          <w:rStyle w:val="s1"/>
        </w:rPr>
        <w:t xml:space="preserve"> but a </w:t>
      </w:r>
      <w:proofErr w:type="spellStart"/>
      <w:r>
        <w:rPr>
          <w:rStyle w:val="s1"/>
        </w:rPr>
        <w:t>heinous</w:t>
      </w:r>
      <w:proofErr w:type="spellEnd"/>
      <w:r>
        <w:rPr>
          <w:rStyle w:val="s1"/>
        </w:rPr>
        <w:t xml:space="preserve"> and </w:t>
      </w:r>
      <w:proofErr w:type="spellStart"/>
      <w:r>
        <w:rPr>
          <w:rStyle w:val="s1"/>
        </w:rPr>
        <w:t>contemptible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attack</w:t>
      </w:r>
      <w:proofErr w:type="spellEnd"/>
      <w:r>
        <w:rPr>
          <w:rStyle w:val="s1"/>
        </w:rPr>
        <w:t xml:space="preserve"> on </w:t>
      </w:r>
      <w:proofErr w:type="spellStart"/>
      <w:r>
        <w:rPr>
          <w:rStyle w:val="s1"/>
        </w:rPr>
        <w:t>the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lives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of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tens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of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millions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of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people</w:t>
      </w:r>
      <w:proofErr w:type="spellEnd"/>
      <w:r>
        <w:rPr>
          <w:rStyle w:val="s1"/>
        </w:rPr>
        <w:t xml:space="preserve"> and a frontal </w:t>
      </w:r>
      <w:proofErr w:type="spellStart"/>
      <w:r>
        <w:rPr>
          <w:rStyle w:val="s1"/>
        </w:rPr>
        <w:t>assault</w:t>
      </w:r>
      <w:proofErr w:type="spellEnd"/>
      <w:r>
        <w:rPr>
          <w:rStyle w:val="s1"/>
        </w:rPr>
        <w:t xml:space="preserve"> on </w:t>
      </w:r>
      <w:proofErr w:type="spellStart"/>
      <w:r>
        <w:rPr>
          <w:rStyle w:val="s1"/>
        </w:rPr>
        <w:t>our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democracy</w:t>
      </w:r>
      <w:proofErr w:type="spellEnd"/>
      <w:r>
        <w:rPr>
          <w:rStyle w:val="s1"/>
        </w:rPr>
        <w:t xml:space="preserve"> and </w:t>
      </w:r>
      <w:proofErr w:type="spellStart"/>
      <w:r>
        <w:rPr>
          <w:rStyle w:val="s1"/>
        </w:rPr>
        <w:t>the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dignity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of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people</w:t>
      </w:r>
      <w:proofErr w:type="spellEnd"/>
      <w:r>
        <w:rPr>
          <w:rStyle w:val="s1"/>
        </w:rPr>
        <w:t>.</w:t>
      </w:r>
    </w:p>
    <w:p w14:paraId="50950C7F" w14:textId="77777777" w:rsidR="00656EFC" w:rsidRDefault="00656EFC" w:rsidP="00656EFC">
      <w:pPr>
        <w:pStyle w:val="p2"/>
        <w:spacing w:before="0" w:beforeAutospacing="0" w:after="0" w:afterAutospacing="0"/>
      </w:pPr>
    </w:p>
    <w:p w14:paraId="010D4566" w14:textId="77777777" w:rsidR="00656EFC" w:rsidRDefault="00656EFC" w:rsidP="00656EFC">
      <w:pPr>
        <w:pStyle w:val="p1"/>
        <w:spacing w:before="0" w:beforeAutospacing="0" w:after="0" w:afterAutospacing="0"/>
      </w:pPr>
      <w:r>
        <w:rPr>
          <w:rStyle w:val="s1"/>
        </w:rPr>
        <w:t xml:space="preserve">On </w:t>
      </w:r>
      <w:proofErr w:type="spellStart"/>
      <w:r>
        <w:rPr>
          <w:rStyle w:val="s1"/>
        </w:rPr>
        <w:t>the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rally</w:t>
      </w:r>
      <w:proofErr w:type="spellEnd"/>
      <w:r>
        <w:rPr>
          <w:rStyle w:val="s1"/>
        </w:rPr>
        <w:t xml:space="preserve">, </w:t>
      </w:r>
      <w:proofErr w:type="spellStart"/>
      <w:r>
        <w:rPr>
          <w:rStyle w:val="s1"/>
        </w:rPr>
        <w:t>speakers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include</w:t>
      </w:r>
      <w:proofErr w:type="spellEnd"/>
      <w:r>
        <w:rPr>
          <w:rStyle w:val="s1"/>
        </w:rPr>
        <w:t>: ….</w:t>
      </w:r>
    </w:p>
    <w:p w14:paraId="752C04B0" w14:textId="77777777" w:rsidR="00656EFC" w:rsidRDefault="00656EFC" w:rsidP="00656EFC">
      <w:pPr>
        <w:pStyle w:val="p2"/>
        <w:spacing w:before="0" w:beforeAutospacing="0" w:after="0" w:afterAutospacing="0"/>
      </w:pPr>
    </w:p>
    <w:p w14:paraId="34BCBB57" w14:textId="77777777" w:rsidR="00656EFC" w:rsidRDefault="00656EFC" w:rsidP="00656EFC">
      <w:pPr>
        <w:pStyle w:val="p1"/>
        <w:spacing w:before="0" w:beforeAutospacing="0" w:after="0" w:afterAutospacing="0"/>
      </w:pPr>
      <w:r>
        <w:rPr>
          <w:rStyle w:val="s1"/>
          <w:b/>
          <w:bCs/>
        </w:rPr>
        <w:t>ukrainisch</w:t>
      </w:r>
      <w:r>
        <w:rPr>
          <w:rStyle w:val="s1"/>
        </w:rPr>
        <w:t>:</w:t>
      </w:r>
    </w:p>
    <w:p w14:paraId="476BD118" w14:textId="77777777" w:rsidR="00656EFC" w:rsidRDefault="00656EFC" w:rsidP="00656EFC">
      <w:pPr>
        <w:pStyle w:val="p2"/>
        <w:spacing w:before="0" w:beforeAutospacing="0" w:after="0" w:afterAutospacing="0"/>
      </w:pPr>
    </w:p>
    <w:p w14:paraId="0E41736B" w14:textId="77777777" w:rsidR="00656EFC" w:rsidRDefault="00656EFC" w:rsidP="00656EFC">
      <w:pPr>
        <w:pStyle w:val="p1"/>
        <w:spacing w:before="0" w:beforeAutospacing="0" w:after="0" w:afterAutospacing="0"/>
      </w:pPr>
      <w:proofErr w:type="spellStart"/>
      <w:r>
        <w:rPr>
          <w:rStyle w:val="s1"/>
        </w:rPr>
        <w:t>Збір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за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демократію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та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солідарність</w:t>
      </w:r>
      <w:proofErr w:type="spellEnd"/>
    </w:p>
    <w:p w14:paraId="7FF58059" w14:textId="77777777" w:rsidR="00656EFC" w:rsidRDefault="00656EFC" w:rsidP="00656EFC">
      <w:pPr>
        <w:pStyle w:val="p1"/>
        <w:spacing w:before="0" w:beforeAutospacing="0" w:after="0" w:afterAutospacing="0"/>
      </w:pPr>
      <w:r>
        <w:rPr>
          <w:rStyle w:val="s1"/>
        </w:rPr>
        <w:t xml:space="preserve">у </w:t>
      </w:r>
      <w:proofErr w:type="spellStart"/>
      <w:r>
        <w:rPr>
          <w:rStyle w:val="s1"/>
        </w:rPr>
        <w:t>суботу</w:t>
      </w:r>
      <w:proofErr w:type="spellEnd"/>
      <w:r>
        <w:rPr>
          <w:rStyle w:val="s1"/>
        </w:rPr>
        <w:t xml:space="preserve">, 27 </w:t>
      </w:r>
      <w:proofErr w:type="spellStart"/>
      <w:r>
        <w:rPr>
          <w:rStyle w:val="s1"/>
        </w:rPr>
        <w:t>січня</w:t>
      </w:r>
      <w:proofErr w:type="spellEnd"/>
      <w:r>
        <w:rPr>
          <w:rStyle w:val="s1"/>
        </w:rPr>
        <w:t xml:space="preserve"> 2024 </w:t>
      </w:r>
      <w:proofErr w:type="spellStart"/>
      <w:r>
        <w:rPr>
          <w:rStyle w:val="s1"/>
        </w:rPr>
        <w:t>року</w:t>
      </w:r>
      <w:proofErr w:type="spellEnd"/>
      <w:r>
        <w:rPr>
          <w:rStyle w:val="s1"/>
        </w:rPr>
        <w:t>, о 11:00</w:t>
      </w:r>
    </w:p>
    <w:p w14:paraId="0849C42E" w14:textId="77777777" w:rsidR="00656EFC" w:rsidRDefault="00656EFC" w:rsidP="00656EFC">
      <w:pPr>
        <w:pStyle w:val="p1"/>
        <w:spacing w:before="0" w:beforeAutospacing="0" w:after="0" w:afterAutospacing="0"/>
      </w:pPr>
      <w:proofErr w:type="spellStart"/>
      <w:r>
        <w:rPr>
          <w:rStyle w:val="s1"/>
        </w:rPr>
        <w:lastRenderedPageBreak/>
        <w:t>на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площі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міської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ради</w:t>
      </w:r>
      <w:proofErr w:type="spellEnd"/>
      <w:r>
        <w:rPr>
          <w:rStyle w:val="s1"/>
        </w:rPr>
        <w:t xml:space="preserve"> в </w:t>
      </w:r>
      <w:proofErr w:type="spellStart"/>
      <w:r>
        <w:rPr>
          <w:rStyle w:val="s1"/>
        </w:rPr>
        <w:t>Кілі</w:t>
      </w:r>
      <w:proofErr w:type="spellEnd"/>
      <w:r>
        <w:rPr>
          <w:rStyle w:val="s1"/>
        </w:rPr>
        <w:t xml:space="preserve">. </w:t>
      </w:r>
      <w:proofErr w:type="spellStart"/>
      <w:r>
        <w:rPr>
          <w:rStyle w:val="s1"/>
        </w:rPr>
        <w:t>Зібремося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разом</w:t>
      </w:r>
      <w:proofErr w:type="spellEnd"/>
      <w:r>
        <w:rPr>
          <w:rStyle w:val="s1"/>
        </w:rPr>
        <w:t>!</w:t>
      </w:r>
    </w:p>
    <w:p w14:paraId="10F7D747" w14:textId="77777777" w:rsidR="00656EFC" w:rsidRDefault="00656EFC" w:rsidP="00656EFC">
      <w:pPr>
        <w:pStyle w:val="p2"/>
        <w:spacing w:before="0" w:beforeAutospacing="0" w:after="0" w:afterAutospacing="0"/>
      </w:pPr>
    </w:p>
    <w:p w14:paraId="0F0A8BF9" w14:textId="77777777" w:rsidR="00656EFC" w:rsidRDefault="00656EFC" w:rsidP="00656EFC">
      <w:pPr>
        <w:pStyle w:val="p1"/>
        <w:spacing w:before="0" w:beforeAutospacing="0" w:after="0" w:afterAutospacing="0"/>
      </w:pPr>
      <w:proofErr w:type="spellStart"/>
      <w:r>
        <w:rPr>
          <w:rStyle w:val="s1"/>
        </w:rPr>
        <w:t>Віддаймо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згуртовану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позицію</w:t>
      </w:r>
      <w:proofErr w:type="spellEnd"/>
    </w:p>
    <w:p w14:paraId="22A88662" w14:textId="77777777" w:rsidR="00656EFC" w:rsidRDefault="00656EFC" w:rsidP="00656EFC">
      <w:pPr>
        <w:pStyle w:val="p1"/>
        <w:spacing w:before="0" w:beforeAutospacing="0" w:after="0" w:afterAutospacing="0"/>
      </w:pPr>
      <w:proofErr w:type="spellStart"/>
      <w:r>
        <w:rPr>
          <w:rStyle w:val="s1"/>
        </w:rPr>
        <w:t>за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солідарне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суспільство</w:t>
      </w:r>
      <w:proofErr w:type="spellEnd"/>
    </w:p>
    <w:p w14:paraId="3638168C" w14:textId="77777777" w:rsidR="00656EFC" w:rsidRDefault="00656EFC" w:rsidP="00656EFC">
      <w:pPr>
        <w:pStyle w:val="p1"/>
        <w:spacing w:before="0" w:beforeAutospacing="0" w:after="0" w:afterAutospacing="0"/>
      </w:pPr>
      <w:proofErr w:type="spellStart"/>
      <w:r>
        <w:rPr>
          <w:rStyle w:val="s1"/>
        </w:rPr>
        <w:t>та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захистимо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нашу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демократію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разом</w:t>
      </w:r>
      <w:proofErr w:type="spellEnd"/>
      <w:r>
        <w:rPr>
          <w:rStyle w:val="s1"/>
        </w:rPr>
        <w:t>.</w:t>
      </w:r>
    </w:p>
    <w:p w14:paraId="20C5D480" w14:textId="77777777" w:rsidR="00656EFC" w:rsidRDefault="00656EFC" w:rsidP="00656EFC">
      <w:pPr>
        <w:pStyle w:val="p1"/>
        <w:spacing w:before="0" w:beforeAutospacing="0" w:after="0" w:afterAutospacing="0"/>
      </w:pPr>
      <w:proofErr w:type="spellStart"/>
      <w:r>
        <w:rPr>
          <w:rStyle w:val="s1"/>
        </w:rPr>
        <w:t>Ми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проти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будь-яких</w:t>
      </w:r>
      <w:proofErr w:type="spellEnd"/>
    </w:p>
    <w:p w14:paraId="6075EB98" w14:textId="77777777" w:rsidR="00656EFC" w:rsidRDefault="00656EFC" w:rsidP="00656EFC">
      <w:pPr>
        <w:pStyle w:val="p1"/>
        <w:spacing w:before="0" w:beforeAutospacing="0" w:after="0" w:afterAutospacing="0"/>
      </w:pPr>
      <w:proofErr w:type="spellStart"/>
      <w:r>
        <w:rPr>
          <w:rStyle w:val="s1"/>
        </w:rPr>
        <w:t>праворадикальних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змагань</w:t>
      </w:r>
      <w:proofErr w:type="spellEnd"/>
    </w:p>
    <w:p w14:paraId="26DC0FCB" w14:textId="77777777" w:rsidR="00656EFC" w:rsidRDefault="00656EFC" w:rsidP="00656EFC">
      <w:pPr>
        <w:pStyle w:val="p1"/>
        <w:spacing w:before="0" w:beforeAutospacing="0" w:after="0" w:afterAutospacing="0"/>
      </w:pPr>
      <w:proofErr w:type="spellStart"/>
      <w:r>
        <w:rPr>
          <w:rStyle w:val="s1"/>
        </w:rPr>
        <w:t>та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їхніх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намірів</w:t>
      </w:r>
      <w:proofErr w:type="spellEnd"/>
      <w:r>
        <w:rPr>
          <w:rStyle w:val="s1"/>
        </w:rPr>
        <w:t xml:space="preserve">, </w:t>
      </w:r>
      <w:proofErr w:type="spellStart"/>
      <w:r>
        <w:rPr>
          <w:rStyle w:val="s1"/>
        </w:rPr>
        <w:t>не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лише</w:t>
      </w:r>
      <w:proofErr w:type="spellEnd"/>
    </w:p>
    <w:p w14:paraId="6356B5F6" w14:textId="77777777" w:rsidR="00656EFC" w:rsidRDefault="00656EFC" w:rsidP="00656EFC">
      <w:pPr>
        <w:pStyle w:val="p1"/>
        <w:spacing w:before="0" w:beforeAutospacing="0" w:after="0" w:afterAutospacing="0"/>
      </w:pPr>
      <w:proofErr w:type="spellStart"/>
      <w:r>
        <w:rPr>
          <w:rStyle w:val="s1"/>
        </w:rPr>
        <w:t>проти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позбавлення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прав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та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депортацій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мільйонів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людей</w:t>
      </w:r>
      <w:proofErr w:type="spellEnd"/>
      <w:r>
        <w:rPr>
          <w:rStyle w:val="s1"/>
        </w:rPr>
        <w:t>.</w:t>
      </w:r>
    </w:p>
    <w:p w14:paraId="108F88B2" w14:textId="77777777" w:rsidR="00656EFC" w:rsidRDefault="00656EFC" w:rsidP="00656EFC">
      <w:pPr>
        <w:pStyle w:val="p1"/>
        <w:spacing w:before="0" w:beforeAutospacing="0" w:after="0" w:afterAutospacing="0"/>
      </w:pPr>
      <w:proofErr w:type="spellStart"/>
      <w:r>
        <w:rPr>
          <w:rStyle w:val="s1"/>
        </w:rPr>
        <w:t>Ці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плани</w:t>
      </w:r>
      <w:proofErr w:type="spellEnd"/>
      <w:r>
        <w:rPr>
          <w:rStyle w:val="s1"/>
        </w:rPr>
        <w:t xml:space="preserve"> - </w:t>
      </w:r>
      <w:proofErr w:type="spellStart"/>
      <w:r>
        <w:rPr>
          <w:rStyle w:val="s1"/>
        </w:rPr>
        <w:t>ніщо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інше</w:t>
      </w:r>
      <w:proofErr w:type="spellEnd"/>
      <w:r>
        <w:rPr>
          <w:rStyle w:val="s1"/>
        </w:rPr>
        <w:t>,</w:t>
      </w:r>
    </w:p>
    <w:p w14:paraId="6D7BBE79" w14:textId="77777777" w:rsidR="00656EFC" w:rsidRDefault="00656EFC" w:rsidP="00656EFC">
      <w:pPr>
        <w:pStyle w:val="p1"/>
        <w:spacing w:before="0" w:beforeAutospacing="0" w:after="0" w:afterAutospacing="0"/>
      </w:pPr>
      <w:proofErr w:type="spellStart"/>
      <w:r>
        <w:rPr>
          <w:rStyle w:val="s1"/>
        </w:rPr>
        <w:t>як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огидний</w:t>
      </w:r>
      <w:proofErr w:type="spellEnd"/>
      <w:r>
        <w:rPr>
          <w:rStyle w:val="s1"/>
        </w:rPr>
        <w:t xml:space="preserve"> і </w:t>
      </w:r>
      <w:proofErr w:type="spellStart"/>
      <w:r>
        <w:rPr>
          <w:rStyle w:val="s1"/>
        </w:rPr>
        <w:t>презирливий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напад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на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життя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незліченного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числа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людей</w:t>
      </w:r>
      <w:proofErr w:type="spellEnd"/>
      <w:r>
        <w:rPr>
          <w:rStyle w:val="s1"/>
        </w:rPr>
        <w:t xml:space="preserve"> і </w:t>
      </w:r>
      <w:proofErr w:type="spellStart"/>
      <w:r>
        <w:rPr>
          <w:rStyle w:val="s1"/>
        </w:rPr>
        <w:t>пряма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атака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на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нашу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демократію</w:t>
      </w:r>
      <w:proofErr w:type="spellEnd"/>
      <w:r>
        <w:rPr>
          <w:rStyle w:val="s1"/>
        </w:rPr>
        <w:t xml:space="preserve"> і </w:t>
      </w:r>
      <w:proofErr w:type="spellStart"/>
      <w:r>
        <w:rPr>
          <w:rStyle w:val="s1"/>
        </w:rPr>
        <w:t>на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гідність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людей</w:t>
      </w:r>
      <w:proofErr w:type="spellEnd"/>
      <w:r>
        <w:rPr>
          <w:rStyle w:val="s1"/>
        </w:rPr>
        <w:t>.</w:t>
      </w:r>
    </w:p>
    <w:p w14:paraId="3F470F6F" w14:textId="77777777" w:rsidR="00656EFC" w:rsidRDefault="00656EFC" w:rsidP="00656EFC">
      <w:pPr>
        <w:pStyle w:val="p2"/>
        <w:spacing w:before="0" w:beforeAutospacing="0" w:after="0" w:afterAutospacing="0"/>
      </w:pPr>
    </w:p>
    <w:p w14:paraId="2427E952" w14:textId="77777777" w:rsidR="00656EFC" w:rsidRDefault="00656EFC" w:rsidP="00656EFC">
      <w:pPr>
        <w:pStyle w:val="p1"/>
        <w:spacing w:before="0" w:beforeAutospacing="0" w:after="0" w:afterAutospacing="0"/>
      </w:pPr>
      <w:proofErr w:type="spellStart"/>
      <w:r>
        <w:rPr>
          <w:rStyle w:val="s1"/>
        </w:rPr>
        <w:t>На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зборі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виступатимуть</w:t>
      </w:r>
      <w:proofErr w:type="spellEnd"/>
      <w:r>
        <w:rPr>
          <w:rStyle w:val="s1"/>
        </w:rPr>
        <w:t xml:space="preserve">, </w:t>
      </w:r>
      <w:proofErr w:type="spellStart"/>
      <w:r>
        <w:rPr>
          <w:rStyle w:val="s1"/>
        </w:rPr>
        <w:t>серед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інших</w:t>
      </w:r>
      <w:proofErr w:type="spellEnd"/>
      <w:r>
        <w:rPr>
          <w:rStyle w:val="s1"/>
        </w:rPr>
        <w:t>:</w:t>
      </w:r>
    </w:p>
    <w:p w14:paraId="2A2EBA05" w14:textId="77777777" w:rsidR="00656EFC" w:rsidRDefault="00656EFC" w:rsidP="00656EFC">
      <w:pPr>
        <w:pStyle w:val="p2"/>
        <w:spacing w:before="0" w:beforeAutospacing="0" w:after="0" w:afterAutospacing="0"/>
      </w:pPr>
    </w:p>
    <w:p w14:paraId="5DA31361" w14:textId="77777777" w:rsidR="00656EFC" w:rsidRDefault="00656EFC" w:rsidP="00656EFC">
      <w:pPr>
        <w:pStyle w:val="p1"/>
        <w:spacing w:before="0" w:beforeAutospacing="0" w:after="0" w:afterAutospacing="0"/>
      </w:pPr>
      <w:r>
        <w:rPr>
          <w:rStyle w:val="s1"/>
          <w:b/>
          <w:bCs/>
        </w:rPr>
        <w:t>bulgarisch</w:t>
      </w:r>
      <w:r>
        <w:rPr>
          <w:rStyle w:val="s1"/>
        </w:rPr>
        <w:t>:</w:t>
      </w:r>
    </w:p>
    <w:p w14:paraId="542B479B" w14:textId="77777777" w:rsidR="00656EFC" w:rsidRDefault="00656EFC" w:rsidP="00656EFC">
      <w:pPr>
        <w:pStyle w:val="p2"/>
        <w:spacing w:before="0" w:beforeAutospacing="0" w:after="0" w:afterAutospacing="0"/>
      </w:pPr>
    </w:p>
    <w:p w14:paraId="1B66D735" w14:textId="77777777" w:rsidR="00656EFC" w:rsidRDefault="00656EFC" w:rsidP="00656EFC">
      <w:pPr>
        <w:pStyle w:val="p1"/>
        <w:spacing w:before="0" w:beforeAutospacing="0" w:after="0" w:afterAutospacing="0"/>
      </w:pPr>
      <w:proofErr w:type="spellStart"/>
      <w:r>
        <w:rPr>
          <w:rStyle w:val="s1"/>
        </w:rPr>
        <w:t>Събрание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за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демокрация</w:t>
      </w:r>
      <w:proofErr w:type="spellEnd"/>
      <w:r>
        <w:rPr>
          <w:rStyle w:val="s1"/>
        </w:rPr>
        <w:t xml:space="preserve"> и </w:t>
      </w:r>
      <w:proofErr w:type="spellStart"/>
      <w:r>
        <w:rPr>
          <w:rStyle w:val="s1"/>
        </w:rPr>
        <w:t>солидарност</w:t>
      </w:r>
      <w:proofErr w:type="spellEnd"/>
    </w:p>
    <w:p w14:paraId="535AD42F" w14:textId="77777777" w:rsidR="00656EFC" w:rsidRDefault="00656EFC" w:rsidP="00656EFC">
      <w:pPr>
        <w:pStyle w:val="p1"/>
        <w:spacing w:before="0" w:beforeAutospacing="0" w:after="0" w:afterAutospacing="0"/>
      </w:pPr>
      <w:r>
        <w:rPr>
          <w:rStyle w:val="s1"/>
        </w:rPr>
        <w:t xml:space="preserve">в </w:t>
      </w:r>
      <w:proofErr w:type="spellStart"/>
      <w:r>
        <w:rPr>
          <w:rStyle w:val="s1"/>
        </w:rPr>
        <w:t>събота</w:t>
      </w:r>
      <w:proofErr w:type="spellEnd"/>
      <w:r>
        <w:rPr>
          <w:rStyle w:val="s1"/>
        </w:rPr>
        <w:t xml:space="preserve">, 27 </w:t>
      </w:r>
      <w:proofErr w:type="spellStart"/>
      <w:r>
        <w:rPr>
          <w:rStyle w:val="s1"/>
        </w:rPr>
        <w:t>януари</w:t>
      </w:r>
      <w:proofErr w:type="spellEnd"/>
      <w:r>
        <w:rPr>
          <w:rStyle w:val="s1"/>
        </w:rPr>
        <w:t xml:space="preserve"> 2024 г., 11:00 </w:t>
      </w:r>
      <w:proofErr w:type="spellStart"/>
      <w:r>
        <w:rPr>
          <w:rStyle w:val="s1"/>
        </w:rPr>
        <w:t>часа</w:t>
      </w:r>
      <w:proofErr w:type="spellEnd"/>
    </w:p>
    <w:p w14:paraId="5E8AF74C" w14:textId="77777777" w:rsidR="00656EFC" w:rsidRDefault="00656EFC" w:rsidP="00656EFC">
      <w:pPr>
        <w:pStyle w:val="p1"/>
        <w:spacing w:before="0" w:beforeAutospacing="0" w:after="0" w:afterAutospacing="0"/>
      </w:pPr>
      <w:proofErr w:type="spellStart"/>
      <w:r>
        <w:rPr>
          <w:rStyle w:val="s1"/>
        </w:rPr>
        <w:t>площад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пред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общината</w:t>
      </w:r>
      <w:proofErr w:type="spellEnd"/>
      <w:r>
        <w:rPr>
          <w:rStyle w:val="s1"/>
        </w:rPr>
        <w:t xml:space="preserve"> в </w:t>
      </w:r>
      <w:proofErr w:type="spellStart"/>
      <w:r>
        <w:rPr>
          <w:rStyle w:val="s1"/>
        </w:rPr>
        <w:t>Киел</w:t>
      </w:r>
      <w:proofErr w:type="spellEnd"/>
      <w:r>
        <w:rPr>
          <w:rStyle w:val="s1"/>
        </w:rPr>
        <w:t xml:space="preserve">. </w:t>
      </w:r>
      <w:proofErr w:type="spellStart"/>
      <w:r>
        <w:rPr>
          <w:rStyle w:val="s1"/>
        </w:rPr>
        <w:t>Да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се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съберем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заедно</w:t>
      </w:r>
      <w:proofErr w:type="spellEnd"/>
      <w:r>
        <w:rPr>
          <w:rStyle w:val="s1"/>
        </w:rPr>
        <w:t>!</w:t>
      </w:r>
    </w:p>
    <w:p w14:paraId="143E11DA" w14:textId="77777777" w:rsidR="00656EFC" w:rsidRDefault="00656EFC" w:rsidP="00656EFC">
      <w:pPr>
        <w:pStyle w:val="p2"/>
        <w:spacing w:before="0" w:beforeAutospacing="0" w:after="0" w:afterAutospacing="0"/>
      </w:pPr>
    </w:p>
    <w:p w14:paraId="2C3F999C" w14:textId="77777777" w:rsidR="00656EFC" w:rsidRDefault="00656EFC" w:rsidP="00656EFC">
      <w:pPr>
        <w:pStyle w:val="p1"/>
        <w:spacing w:before="0" w:beforeAutospacing="0" w:after="0" w:afterAutospacing="0"/>
      </w:pPr>
      <w:proofErr w:type="spellStart"/>
      <w:r>
        <w:rPr>
          <w:rStyle w:val="s1"/>
        </w:rPr>
        <w:t>Да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покажем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заедно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позиция</w:t>
      </w:r>
      <w:proofErr w:type="spellEnd"/>
    </w:p>
    <w:p w14:paraId="1EF4BF1B" w14:textId="77777777" w:rsidR="00656EFC" w:rsidRDefault="00656EFC" w:rsidP="00656EFC">
      <w:pPr>
        <w:pStyle w:val="p1"/>
        <w:spacing w:before="0" w:beforeAutospacing="0" w:after="0" w:afterAutospacing="0"/>
      </w:pPr>
      <w:proofErr w:type="spellStart"/>
      <w:r>
        <w:rPr>
          <w:rStyle w:val="s1"/>
        </w:rPr>
        <w:t>за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солидарно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общество</w:t>
      </w:r>
      <w:proofErr w:type="spellEnd"/>
    </w:p>
    <w:p w14:paraId="2E542296" w14:textId="77777777" w:rsidR="00656EFC" w:rsidRDefault="00656EFC" w:rsidP="00656EFC">
      <w:pPr>
        <w:pStyle w:val="p1"/>
        <w:spacing w:before="0" w:beforeAutospacing="0" w:after="0" w:afterAutospacing="0"/>
      </w:pPr>
      <w:r>
        <w:rPr>
          <w:rStyle w:val="s1"/>
        </w:rPr>
        <w:t xml:space="preserve">и </w:t>
      </w:r>
      <w:proofErr w:type="spellStart"/>
      <w:r>
        <w:rPr>
          <w:rStyle w:val="s1"/>
        </w:rPr>
        <w:t>заедно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да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защитим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нашата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демокрация</w:t>
      </w:r>
      <w:proofErr w:type="spellEnd"/>
      <w:r>
        <w:rPr>
          <w:rStyle w:val="s1"/>
        </w:rPr>
        <w:t>.</w:t>
      </w:r>
    </w:p>
    <w:p w14:paraId="6CBF9BAC" w14:textId="77777777" w:rsidR="00656EFC" w:rsidRDefault="00656EFC" w:rsidP="00656EFC">
      <w:pPr>
        <w:pStyle w:val="p1"/>
        <w:spacing w:before="0" w:beforeAutospacing="0" w:after="0" w:afterAutospacing="0"/>
      </w:pPr>
      <w:proofErr w:type="spellStart"/>
      <w:r>
        <w:rPr>
          <w:rStyle w:val="s1"/>
        </w:rPr>
        <w:t>Стихия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сме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срещу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всякакви</w:t>
      </w:r>
      <w:proofErr w:type="spellEnd"/>
    </w:p>
    <w:p w14:paraId="0DC404C2" w14:textId="77777777" w:rsidR="00656EFC" w:rsidRDefault="00656EFC" w:rsidP="00656EFC">
      <w:pPr>
        <w:pStyle w:val="p1"/>
        <w:spacing w:before="0" w:beforeAutospacing="0" w:after="0" w:afterAutospacing="0"/>
      </w:pPr>
      <w:proofErr w:type="spellStart"/>
      <w:r>
        <w:rPr>
          <w:rStyle w:val="s1"/>
        </w:rPr>
        <w:t>десноекстремистки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стремежи</w:t>
      </w:r>
      <w:proofErr w:type="spellEnd"/>
    </w:p>
    <w:p w14:paraId="33F72FEA" w14:textId="77777777" w:rsidR="00656EFC" w:rsidRDefault="00656EFC" w:rsidP="00656EFC">
      <w:pPr>
        <w:pStyle w:val="p1"/>
        <w:spacing w:before="0" w:beforeAutospacing="0" w:after="0" w:afterAutospacing="0"/>
      </w:pPr>
      <w:r>
        <w:rPr>
          <w:rStyle w:val="s1"/>
        </w:rPr>
        <w:t xml:space="preserve">и </w:t>
      </w:r>
      <w:proofErr w:type="spellStart"/>
      <w:r>
        <w:rPr>
          <w:rStyle w:val="s1"/>
        </w:rPr>
        <w:t>техните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замисли</w:t>
      </w:r>
      <w:proofErr w:type="spellEnd"/>
      <w:r>
        <w:rPr>
          <w:rStyle w:val="s1"/>
        </w:rPr>
        <w:t xml:space="preserve">, </w:t>
      </w:r>
      <w:proofErr w:type="spellStart"/>
      <w:r>
        <w:rPr>
          <w:rStyle w:val="s1"/>
        </w:rPr>
        <w:t>не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само</w:t>
      </w:r>
      <w:proofErr w:type="spellEnd"/>
    </w:p>
    <w:p w14:paraId="2CF5E8A5" w14:textId="77777777" w:rsidR="00656EFC" w:rsidRDefault="00656EFC" w:rsidP="00656EFC">
      <w:pPr>
        <w:pStyle w:val="p1"/>
        <w:spacing w:before="0" w:beforeAutospacing="0" w:after="0" w:afterAutospacing="0"/>
      </w:pPr>
      <w:proofErr w:type="spellStart"/>
      <w:r>
        <w:rPr>
          <w:rStyle w:val="s1"/>
        </w:rPr>
        <w:t>срещу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лишаването</w:t>
      </w:r>
      <w:proofErr w:type="spellEnd"/>
      <w:r>
        <w:rPr>
          <w:rStyle w:val="s1"/>
        </w:rPr>
        <w:t xml:space="preserve"> и </w:t>
      </w:r>
      <w:proofErr w:type="spellStart"/>
      <w:r>
        <w:rPr>
          <w:rStyle w:val="s1"/>
        </w:rPr>
        <w:t>депортирането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на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милиони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хора</w:t>
      </w:r>
      <w:proofErr w:type="spellEnd"/>
      <w:r>
        <w:rPr>
          <w:rStyle w:val="s1"/>
        </w:rPr>
        <w:t>.</w:t>
      </w:r>
    </w:p>
    <w:p w14:paraId="70EAC41A" w14:textId="77777777" w:rsidR="00656EFC" w:rsidRDefault="00656EFC" w:rsidP="00656EFC">
      <w:pPr>
        <w:pStyle w:val="p1"/>
        <w:spacing w:before="0" w:beforeAutospacing="0" w:after="0" w:afterAutospacing="0"/>
      </w:pPr>
      <w:proofErr w:type="spellStart"/>
      <w:r>
        <w:rPr>
          <w:rStyle w:val="s1"/>
        </w:rPr>
        <w:t>Тези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планове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са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нищо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повече</w:t>
      </w:r>
      <w:proofErr w:type="spellEnd"/>
    </w:p>
    <w:p w14:paraId="79720231" w14:textId="77777777" w:rsidR="00656EFC" w:rsidRDefault="00656EFC" w:rsidP="00656EFC">
      <w:pPr>
        <w:pStyle w:val="p1"/>
        <w:spacing w:before="0" w:beforeAutospacing="0" w:after="0" w:afterAutospacing="0"/>
      </w:pPr>
      <w:proofErr w:type="spellStart"/>
      <w:r>
        <w:rPr>
          <w:rStyle w:val="s1"/>
        </w:rPr>
        <w:t>от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отвратителна</w:t>
      </w:r>
      <w:proofErr w:type="spellEnd"/>
      <w:r>
        <w:rPr>
          <w:rStyle w:val="s1"/>
        </w:rPr>
        <w:t xml:space="preserve"> и </w:t>
      </w:r>
      <w:proofErr w:type="spellStart"/>
      <w:r>
        <w:rPr>
          <w:rStyle w:val="s1"/>
        </w:rPr>
        <w:t>презрителна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атака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срещу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живота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на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милиони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хора</w:t>
      </w:r>
      <w:proofErr w:type="spellEnd"/>
      <w:r>
        <w:rPr>
          <w:rStyle w:val="s1"/>
        </w:rPr>
        <w:t xml:space="preserve"> и </w:t>
      </w:r>
      <w:proofErr w:type="spellStart"/>
      <w:r>
        <w:rPr>
          <w:rStyle w:val="s1"/>
        </w:rPr>
        <w:t>фронтална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атака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срещу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нашата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демокрация</w:t>
      </w:r>
      <w:proofErr w:type="spellEnd"/>
      <w:r>
        <w:rPr>
          <w:rStyle w:val="s1"/>
        </w:rPr>
        <w:t xml:space="preserve"> и </w:t>
      </w:r>
      <w:proofErr w:type="spellStart"/>
      <w:r>
        <w:rPr>
          <w:rStyle w:val="s1"/>
        </w:rPr>
        <w:t>достойнството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на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хората</w:t>
      </w:r>
      <w:proofErr w:type="spellEnd"/>
      <w:r>
        <w:rPr>
          <w:rStyle w:val="s1"/>
        </w:rPr>
        <w:t>.</w:t>
      </w:r>
    </w:p>
    <w:p w14:paraId="25CB0F9B" w14:textId="77777777" w:rsidR="00656EFC" w:rsidRDefault="00656EFC" w:rsidP="00656EFC">
      <w:pPr>
        <w:pStyle w:val="p2"/>
        <w:spacing w:before="0" w:beforeAutospacing="0" w:after="0" w:afterAutospacing="0"/>
      </w:pPr>
    </w:p>
    <w:p w14:paraId="7A22863F" w14:textId="77777777" w:rsidR="00656EFC" w:rsidRDefault="00656EFC" w:rsidP="00656EFC">
      <w:pPr>
        <w:pStyle w:val="p1"/>
        <w:spacing w:before="0" w:beforeAutospacing="0" w:after="0" w:afterAutospacing="0"/>
      </w:pPr>
      <w:proofErr w:type="spellStart"/>
      <w:r>
        <w:rPr>
          <w:rStyle w:val="s1"/>
        </w:rPr>
        <w:t>На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събранието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ще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говорят</w:t>
      </w:r>
      <w:proofErr w:type="spellEnd"/>
      <w:r>
        <w:rPr>
          <w:rStyle w:val="s1"/>
        </w:rPr>
        <w:t xml:space="preserve">, </w:t>
      </w:r>
      <w:proofErr w:type="spellStart"/>
      <w:r>
        <w:rPr>
          <w:rStyle w:val="s1"/>
        </w:rPr>
        <w:t>сред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другите</w:t>
      </w:r>
      <w:proofErr w:type="spellEnd"/>
      <w:r>
        <w:rPr>
          <w:rStyle w:val="s1"/>
        </w:rPr>
        <w:t>:</w:t>
      </w:r>
    </w:p>
    <w:p w14:paraId="19851008" w14:textId="77777777" w:rsidR="00656EFC" w:rsidRDefault="00656EFC" w:rsidP="00656EFC">
      <w:pPr>
        <w:pStyle w:val="p2"/>
        <w:spacing w:before="0" w:beforeAutospacing="0" w:after="0" w:afterAutospacing="0"/>
      </w:pPr>
    </w:p>
    <w:p w14:paraId="20C4C12D" w14:textId="77777777" w:rsidR="00656EFC" w:rsidRDefault="00656EFC" w:rsidP="00656EFC">
      <w:pPr>
        <w:pStyle w:val="p1"/>
        <w:spacing w:before="0" w:beforeAutospacing="0" w:after="0" w:afterAutospacing="0"/>
      </w:pPr>
      <w:r>
        <w:rPr>
          <w:rStyle w:val="s1"/>
          <w:b/>
          <w:bCs/>
        </w:rPr>
        <w:t>französisch:</w:t>
      </w:r>
    </w:p>
    <w:p w14:paraId="37338CA7" w14:textId="77777777" w:rsidR="00656EFC" w:rsidRDefault="00656EFC" w:rsidP="00656EFC">
      <w:pPr>
        <w:pStyle w:val="p2"/>
        <w:spacing w:before="0" w:beforeAutospacing="0" w:after="0" w:afterAutospacing="0"/>
      </w:pPr>
    </w:p>
    <w:p w14:paraId="4FA7AA13" w14:textId="77777777" w:rsidR="00656EFC" w:rsidRDefault="00656EFC" w:rsidP="00656EFC">
      <w:pPr>
        <w:pStyle w:val="p1"/>
        <w:spacing w:before="0" w:beforeAutospacing="0" w:after="0" w:afterAutospacing="0"/>
      </w:pPr>
      <w:proofErr w:type="spellStart"/>
      <w:r>
        <w:rPr>
          <w:rStyle w:val="s1"/>
        </w:rPr>
        <w:t>Rassemblement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pour</w:t>
      </w:r>
      <w:proofErr w:type="spellEnd"/>
      <w:r>
        <w:rPr>
          <w:rStyle w:val="s1"/>
        </w:rPr>
        <w:t xml:space="preserve"> la </w:t>
      </w:r>
      <w:proofErr w:type="spellStart"/>
      <w:r>
        <w:rPr>
          <w:rStyle w:val="s1"/>
        </w:rPr>
        <w:t>démocratie</w:t>
      </w:r>
      <w:proofErr w:type="spellEnd"/>
      <w:r>
        <w:rPr>
          <w:rStyle w:val="s1"/>
        </w:rPr>
        <w:t xml:space="preserve"> et la </w:t>
      </w:r>
      <w:proofErr w:type="spellStart"/>
      <w:r>
        <w:rPr>
          <w:rStyle w:val="s1"/>
        </w:rPr>
        <w:t>solidarité</w:t>
      </w:r>
      <w:proofErr w:type="spellEnd"/>
    </w:p>
    <w:p w14:paraId="6E3478B6" w14:textId="77777777" w:rsidR="00656EFC" w:rsidRDefault="00656EFC" w:rsidP="00656EFC">
      <w:pPr>
        <w:pStyle w:val="p1"/>
        <w:spacing w:before="0" w:beforeAutospacing="0" w:after="0" w:afterAutospacing="0"/>
      </w:pPr>
      <w:proofErr w:type="spellStart"/>
      <w:r>
        <w:rPr>
          <w:rStyle w:val="s1"/>
        </w:rPr>
        <w:t>samedi</w:t>
      </w:r>
      <w:proofErr w:type="spellEnd"/>
      <w:r>
        <w:rPr>
          <w:rStyle w:val="s1"/>
        </w:rPr>
        <w:t xml:space="preserve"> 27 </w:t>
      </w:r>
      <w:proofErr w:type="spellStart"/>
      <w:r>
        <w:rPr>
          <w:rStyle w:val="s1"/>
        </w:rPr>
        <w:t>janvier</w:t>
      </w:r>
      <w:proofErr w:type="spellEnd"/>
      <w:r>
        <w:rPr>
          <w:rStyle w:val="s1"/>
        </w:rPr>
        <w:t xml:space="preserve"> 2024, à 11h00</w:t>
      </w:r>
    </w:p>
    <w:p w14:paraId="6E07C7D7" w14:textId="77777777" w:rsidR="00656EFC" w:rsidRDefault="00656EFC" w:rsidP="00656EFC">
      <w:pPr>
        <w:pStyle w:val="p1"/>
        <w:spacing w:before="0" w:beforeAutospacing="0" w:after="0" w:afterAutospacing="0"/>
      </w:pPr>
      <w:r>
        <w:rPr>
          <w:rStyle w:val="s1"/>
        </w:rPr>
        <w:t xml:space="preserve">Place de </w:t>
      </w:r>
      <w:proofErr w:type="spellStart"/>
      <w:r>
        <w:rPr>
          <w:rStyle w:val="s1"/>
        </w:rPr>
        <w:t>l'Hôtel</w:t>
      </w:r>
      <w:proofErr w:type="spellEnd"/>
      <w:r>
        <w:rPr>
          <w:rStyle w:val="s1"/>
        </w:rPr>
        <w:t xml:space="preserve"> de </w:t>
      </w:r>
      <w:proofErr w:type="spellStart"/>
      <w:r>
        <w:rPr>
          <w:rStyle w:val="s1"/>
        </w:rPr>
        <w:t>Ville</w:t>
      </w:r>
      <w:proofErr w:type="spellEnd"/>
      <w:r>
        <w:rPr>
          <w:rStyle w:val="s1"/>
        </w:rPr>
        <w:t xml:space="preserve"> à Kiel. </w:t>
      </w:r>
      <w:proofErr w:type="spellStart"/>
      <w:r>
        <w:rPr>
          <w:rStyle w:val="s1"/>
        </w:rPr>
        <w:t>Réunissons-</w:t>
      </w:r>
      <w:proofErr w:type="gramStart"/>
      <w:r>
        <w:rPr>
          <w:rStyle w:val="s1"/>
        </w:rPr>
        <w:t>nous</w:t>
      </w:r>
      <w:proofErr w:type="spellEnd"/>
      <w:r>
        <w:rPr>
          <w:rStyle w:val="s1"/>
        </w:rPr>
        <w:t xml:space="preserve"> !</w:t>
      </w:r>
      <w:proofErr w:type="gramEnd"/>
    </w:p>
    <w:p w14:paraId="3B8A6856" w14:textId="77777777" w:rsidR="00656EFC" w:rsidRDefault="00656EFC" w:rsidP="00656EFC">
      <w:pPr>
        <w:pStyle w:val="p2"/>
        <w:spacing w:before="0" w:beforeAutospacing="0" w:after="0" w:afterAutospacing="0"/>
      </w:pPr>
    </w:p>
    <w:p w14:paraId="47D16E01" w14:textId="77777777" w:rsidR="00656EFC" w:rsidRDefault="00656EFC" w:rsidP="00656EFC">
      <w:pPr>
        <w:pStyle w:val="p1"/>
        <w:spacing w:before="0" w:beforeAutospacing="0" w:after="0" w:afterAutospacing="0"/>
      </w:pPr>
      <w:proofErr w:type="spellStart"/>
      <w:r>
        <w:rPr>
          <w:rStyle w:val="s1"/>
        </w:rPr>
        <w:t>Montrons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ensemble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notre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engagement</w:t>
      </w:r>
      <w:proofErr w:type="spellEnd"/>
    </w:p>
    <w:p w14:paraId="4875F022" w14:textId="77777777" w:rsidR="00656EFC" w:rsidRDefault="00656EFC" w:rsidP="00656EFC">
      <w:pPr>
        <w:pStyle w:val="p1"/>
        <w:spacing w:before="0" w:beforeAutospacing="0" w:after="0" w:afterAutospacing="0"/>
      </w:pPr>
      <w:proofErr w:type="spellStart"/>
      <w:r>
        <w:rPr>
          <w:rStyle w:val="s1"/>
        </w:rPr>
        <w:t>pour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une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société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solidaire</w:t>
      </w:r>
      <w:proofErr w:type="spellEnd"/>
    </w:p>
    <w:p w14:paraId="6F8A2509" w14:textId="77777777" w:rsidR="00656EFC" w:rsidRDefault="00656EFC" w:rsidP="00656EFC">
      <w:pPr>
        <w:pStyle w:val="p1"/>
        <w:spacing w:before="0" w:beforeAutospacing="0" w:after="0" w:afterAutospacing="0"/>
      </w:pPr>
      <w:r>
        <w:rPr>
          <w:rStyle w:val="s1"/>
        </w:rPr>
        <w:t xml:space="preserve">et </w:t>
      </w:r>
      <w:proofErr w:type="spellStart"/>
      <w:r>
        <w:rPr>
          <w:rStyle w:val="s1"/>
        </w:rPr>
        <w:t>défendons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collectivement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notre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démocratie</w:t>
      </w:r>
      <w:proofErr w:type="spellEnd"/>
      <w:r>
        <w:rPr>
          <w:rStyle w:val="s1"/>
        </w:rPr>
        <w:t>.</w:t>
      </w:r>
    </w:p>
    <w:p w14:paraId="21BBBE8F" w14:textId="77777777" w:rsidR="00656EFC" w:rsidRDefault="00656EFC" w:rsidP="00656EFC">
      <w:pPr>
        <w:pStyle w:val="p1"/>
        <w:spacing w:before="0" w:beforeAutospacing="0" w:after="0" w:afterAutospacing="0"/>
      </w:pPr>
      <w:r>
        <w:rPr>
          <w:rStyle w:val="s1"/>
        </w:rPr>
        <w:t xml:space="preserve">Nous </w:t>
      </w:r>
      <w:proofErr w:type="spellStart"/>
      <w:r>
        <w:rPr>
          <w:rStyle w:val="s1"/>
        </w:rPr>
        <w:t>nous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opposons</w:t>
      </w:r>
      <w:proofErr w:type="spellEnd"/>
      <w:r>
        <w:rPr>
          <w:rStyle w:val="s1"/>
        </w:rPr>
        <w:t xml:space="preserve"> à </w:t>
      </w:r>
      <w:proofErr w:type="spellStart"/>
      <w:r>
        <w:rPr>
          <w:rStyle w:val="s1"/>
        </w:rPr>
        <w:t>toutes</w:t>
      </w:r>
      <w:proofErr w:type="spellEnd"/>
    </w:p>
    <w:p w14:paraId="3A8A4A31" w14:textId="77777777" w:rsidR="00656EFC" w:rsidRDefault="00656EFC" w:rsidP="00656EFC">
      <w:pPr>
        <w:pStyle w:val="p1"/>
        <w:spacing w:before="0" w:beforeAutospacing="0" w:after="0" w:afterAutospacing="0"/>
      </w:pPr>
      <w:proofErr w:type="spellStart"/>
      <w:r>
        <w:rPr>
          <w:rStyle w:val="s1"/>
        </w:rPr>
        <w:t>les</w:t>
      </w:r>
      <w:proofErr w:type="spellEnd"/>
      <w:r>
        <w:rPr>
          <w:rStyle w:val="s1"/>
        </w:rPr>
        <w:t xml:space="preserve"> tentatives </w:t>
      </w:r>
      <w:proofErr w:type="spellStart"/>
      <w:r>
        <w:rPr>
          <w:rStyle w:val="s1"/>
        </w:rPr>
        <w:t>d'extrême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droite</w:t>
      </w:r>
      <w:proofErr w:type="spellEnd"/>
    </w:p>
    <w:p w14:paraId="664D1643" w14:textId="77777777" w:rsidR="00656EFC" w:rsidRDefault="00656EFC" w:rsidP="00656EFC">
      <w:pPr>
        <w:pStyle w:val="p1"/>
        <w:spacing w:before="0" w:beforeAutospacing="0" w:after="0" w:afterAutospacing="0"/>
      </w:pPr>
      <w:r>
        <w:rPr>
          <w:rStyle w:val="s1"/>
        </w:rPr>
        <w:t xml:space="preserve">et à </w:t>
      </w:r>
      <w:proofErr w:type="spellStart"/>
      <w:r>
        <w:rPr>
          <w:rStyle w:val="s1"/>
        </w:rPr>
        <w:t>leurs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projets</w:t>
      </w:r>
      <w:proofErr w:type="spellEnd"/>
      <w:r>
        <w:rPr>
          <w:rStyle w:val="s1"/>
        </w:rPr>
        <w:t xml:space="preserve">, non </w:t>
      </w:r>
      <w:proofErr w:type="spellStart"/>
      <w:r>
        <w:rPr>
          <w:rStyle w:val="s1"/>
        </w:rPr>
        <w:t>seulement</w:t>
      </w:r>
      <w:proofErr w:type="spellEnd"/>
    </w:p>
    <w:p w14:paraId="365BE7B9" w14:textId="77777777" w:rsidR="00656EFC" w:rsidRDefault="00656EFC" w:rsidP="00656EFC">
      <w:pPr>
        <w:pStyle w:val="p1"/>
        <w:spacing w:before="0" w:beforeAutospacing="0" w:after="0" w:afterAutospacing="0"/>
      </w:pPr>
      <w:r>
        <w:rPr>
          <w:rStyle w:val="s1"/>
        </w:rPr>
        <w:t xml:space="preserve">contre la </w:t>
      </w:r>
      <w:proofErr w:type="spellStart"/>
      <w:r>
        <w:rPr>
          <w:rStyle w:val="s1"/>
        </w:rPr>
        <w:t>privation</w:t>
      </w:r>
      <w:proofErr w:type="spellEnd"/>
      <w:r>
        <w:rPr>
          <w:rStyle w:val="s1"/>
        </w:rPr>
        <w:t xml:space="preserve"> des </w:t>
      </w:r>
      <w:proofErr w:type="spellStart"/>
      <w:r>
        <w:rPr>
          <w:rStyle w:val="s1"/>
        </w:rPr>
        <w:t>droits</w:t>
      </w:r>
      <w:proofErr w:type="spellEnd"/>
      <w:r>
        <w:rPr>
          <w:rStyle w:val="s1"/>
        </w:rPr>
        <w:t xml:space="preserve"> et la </w:t>
      </w:r>
      <w:proofErr w:type="spellStart"/>
      <w:r>
        <w:rPr>
          <w:rStyle w:val="s1"/>
        </w:rPr>
        <w:t>déportation</w:t>
      </w:r>
      <w:proofErr w:type="spellEnd"/>
      <w:r>
        <w:rPr>
          <w:rStyle w:val="s1"/>
        </w:rPr>
        <w:t xml:space="preserve"> de </w:t>
      </w:r>
      <w:proofErr w:type="spellStart"/>
      <w:r>
        <w:rPr>
          <w:rStyle w:val="s1"/>
        </w:rPr>
        <w:t>millions</w:t>
      </w:r>
      <w:proofErr w:type="spellEnd"/>
      <w:r>
        <w:rPr>
          <w:rStyle w:val="s1"/>
        </w:rPr>
        <w:t xml:space="preserve"> de </w:t>
      </w:r>
      <w:proofErr w:type="spellStart"/>
      <w:r>
        <w:rPr>
          <w:rStyle w:val="s1"/>
        </w:rPr>
        <w:t>personnes</w:t>
      </w:r>
      <w:proofErr w:type="spellEnd"/>
      <w:r>
        <w:rPr>
          <w:rStyle w:val="s1"/>
        </w:rPr>
        <w:t>.</w:t>
      </w:r>
    </w:p>
    <w:p w14:paraId="7ED586CF" w14:textId="77777777" w:rsidR="00656EFC" w:rsidRDefault="00656EFC" w:rsidP="00656EFC">
      <w:pPr>
        <w:pStyle w:val="p1"/>
        <w:spacing w:before="0" w:beforeAutospacing="0" w:after="0" w:afterAutospacing="0"/>
      </w:pPr>
      <w:r>
        <w:rPr>
          <w:rStyle w:val="s1"/>
        </w:rPr>
        <w:t xml:space="preserve">Ces </w:t>
      </w:r>
      <w:proofErr w:type="spellStart"/>
      <w:r>
        <w:rPr>
          <w:rStyle w:val="s1"/>
        </w:rPr>
        <w:t>plans</w:t>
      </w:r>
      <w:proofErr w:type="spellEnd"/>
      <w:r>
        <w:rPr>
          <w:rStyle w:val="s1"/>
        </w:rPr>
        <w:t xml:space="preserve"> ne </w:t>
      </w:r>
      <w:proofErr w:type="spellStart"/>
      <w:r>
        <w:rPr>
          <w:rStyle w:val="s1"/>
        </w:rPr>
        <w:t>sont</w:t>
      </w:r>
      <w:proofErr w:type="spellEnd"/>
      <w:r>
        <w:rPr>
          <w:rStyle w:val="s1"/>
        </w:rPr>
        <w:t xml:space="preserve"> rien </w:t>
      </w:r>
      <w:proofErr w:type="spellStart"/>
      <w:r>
        <w:rPr>
          <w:rStyle w:val="s1"/>
        </w:rPr>
        <w:t>d'autre</w:t>
      </w:r>
      <w:proofErr w:type="spellEnd"/>
    </w:p>
    <w:p w14:paraId="60A1B4E6" w14:textId="77777777" w:rsidR="00656EFC" w:rsidRDefault="00656EFC" w:rsidP="00656EFC">
      <w:pPr>
        <w:pStyle w:val="p1"/>
        <w:spacing w:before="0" w:beforeAutospacing="0" w:after="0" w:afterAutospacing="0"/>
      </w:pPr>
      <w:proofErr w:type="spellStart"/>
      <w:r>
        <w:rPr>
          <w:rStyle w:val="s1"/>
        </w:rPr>
        <w:t>qu'une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attaque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répugnante</w:t>
      </w:r>
      <w:proofErr w:type="spellEnd"/>
      <w:r>
        <w:rPr>
          <w:rStyle w:val="s1"/>
        </w:rPr>
        <w:t xml:space="preserve"> et </w:t>
      </w:r>
      <w:proofErr w:type="spellStart"/>
      <w:r>
        <w:rPr>
          <w:rStyle w:val="s1"/>
        </w:rPr>
        <w:t>méprisable</w:t>
      </w:r>
      <w:proofErr w:type="spellEnd"/>
      <w:r>
        <w:rPr>
          <w:rStyle w:val="s1"/>
        </w:rPr>
        <w:t xml:space="preserve"> contre la </w:t>
      </w:r>
      <w:proofErr w:type="spellStart"/>
      <w:r>
        <w:rPr>
          <w:rStyle w:val="s1"/>
        </w:rPr>
        <w:t>vie</w:t>
      </w:r>
      <w:proofErr w:type="spellEnd"/>
      <w:r>
        <w:rPr>
          <w:rStyle w:val="s1"/>
        </w:rPr>
        <w:t xml:space="preserve"> de </w:t>
      </w:r>
      <w:proofErr w:type="spellStart"/>
      <w:r>
        <w:rPr>
          <w:rStyle w:val="s1"/>
        </w:rPr>
        <w:t>dizaines</w:t>
      </w:r>
      <w:proofErr w:type="spellEnd"/>
      <w:r>
        <w:rPr>
          <w:rStyle w:val="s1"/>
        </w:rPr>
        <w:t xml:space="preserve"> de </w:t>
      </w:r>
      <w:proofErr w:type="spellStart"/>
      <w:r>
        <w:rPr>
          <w:rStyle w:val="s1"/>
        </w:rPr>
        <w:t>millions</w:t>
      </w:r>
      <w:proofErr w:type="spellEnd"/>
      <w:r>
        <w:rPr>
          <w:rStyle w:val="s1"/>
        </w:rPr>
        <w:t xml:space="preserve"> de </w:t>
      </w:r>
      <w:proofErr w:type="spellStart"/>
      <w:r>
        <w:rPr>
          <w:rStyle w:val="s1"/>
        </w:rPr>
        <w:t>personnes</w:t>
      </w:r>
      <w:proofErr w:type="spellEnd"/>
      <w:r>
        <w:rPr>
          <w:rStyle w:val="s1"/>
        </w:rPr>
        <w:t xml:space="preserve">, et </w:t>
      </w:r>
      <w:proofErr w:type="spellStart"/>
      <w:r>
        <w:rPr>
          <w:rStyle w:val="s1"/>
        </w:rPr>
        <w:t>une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attaque</w:t>
      </w:r>
      <w:proofErr w:type="spellEnd"/>
      <w:r>
        <w:rPr>
          <w:rStyle w:val="s1"/>
        </w:rPr>
        <w:t xml:space="preserve"> frontale contre </w:t>
      </w:r>
      <w:proofErr w:type="spellStart"/>
      <w:r>
        <w:rPr>
          <w:rStyle w:val="s1"/>
        </w:rPr>
        <w:t>notre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démocratie</w:t>
      </w:r>
      <w:proofErr w:type="spellEnd"/>
      <w:r>
        <w:rPr>
          <w:rStyle w:val="s1"/>
        </w:rPr>
        <w:t xml:space="preserve"> et la </w:t>
      </w:r>
      <w:proofErr w:type="spellStart"/>
      <w:r>
        <w:rPr>
          <w:rStyle w:val="s1"/>
        </w:rPr>
        <w:t>dignité</w:t>
      </w:r>
      <w:proofErr w:type="spellEnd"/>
      <w:r>
        <w:rPr>
          <w:rStyle w:val="s1"/>
        </w:rPr>
        <w:t xml:space="preserve"> des </w:t>
      </w:r>
      <w:proofErr w:type="spellStart"/>
      <w:r>
        <w:rPr>
          <w:rStyle w:val="s1"/>
        </w:rPr>
        <w:t>gens</w:t>
      </w:r>
      <w:proofErr w:type="spellEnd"/>
      <w:r>
        <w:rPr>
          <w:rStyle w:val="s1"/>
        </w:rPr>
        <w:t>.</w:t>
      </w:r>
    </w:p>
    <w:p w14:paraId="36A5C594" w14:textId="77777777" w:rsidR="00656EFC" w:rsidRDefault="00656EFC" w:rsidP="00656EFC">
      <w:pPr>
        <w:pStyle w:val="p2"/>
        <w:spacing w:before="0" w:beforeAutospacing="0" w:after="0" w:afterAutospacing="0"/>
      </w:pPr>
    </w:p>
    <w:p w14:paraId="1099996F" w14:textId="77777777" w:rsidR="00656EFC" w:rsidRDefault="00656EFC" w:rsidP="00656EFC">
      <w:pPr>
        <w:pStyle w:val="p1"/>
        <w:spacing w:before="0" w:beforeAutospacing="0" w:after="0" w:afterAutospacing="0"/>
      </w:pPr>
      <w:proofErr w:type="spellStart"/>
      <w:r>
        <w:rPr>
          <w:rStyle w:val="s1"/>
        </w:rPr>
        <w:t>Parmi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les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intervenants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lors</w:t>
      </w:r>
      <w:proofErr w:type="spellEnd"/>
      <w:r>
        <w:rPr>
          <w:rStyle w:val="s1"/>
        </w:rPr>
        <w:t xml:space="preserve"> du </w:t>
      </w:r>
      <w:proofErr w:type="spellStart"/>
      <w:proofErr w:type="gramStart"/>
      <w:r>
        <w:rPr>
          <w:rStyle w:val="s1"/>
        </w:rPr>
        <w:t>rassemblement</w:t>
      </w:r>
      <w:proofErr w:type="spellEnd"/>
      <w:r>
        <w:rPr>
          <w:rStyle w:val="s1"/>
        </w:rPr>
        <w:t xml:space="preserve"> :</w:t>
      </w:r>
      <w:proofErr w:type="gramEnd"/>
    </w:p>
    <w:p w14:paraId="6F9FE28E" w14:textId="77777777" w:rsidR="00656EFC" w:rsidRDefault="00656EFC" w:rsidP="00656EFC">
      <w:pPr>
        <w:pStyle w:val="p2"/>
        <w:spacing w:before="0" w:beforeAutospacing="0" w:after="0" w:afterAutospacing="0"/>
      </w:pPr>
    </w:p>
    <w:p w14:paraId="63C35A5E" w14:textId="77777777" w:rsidR="00656EFC" w:rsidRDefault="00656EFC" w:rsidP="00656EFC">
      <w:pPr>
        <w:pStyle w:val="p1"/>
        <w:spacing w:before="0" w:beforeAutospacing="0" w:after="0" w:afterAutospacing="0"/>
      </w:pPr>
      <w:r>
        <w:rPr>
          <w:rStyle w:val="s1"/>
          <w:b/>
          <w:bCs/>
        </w:rPr>
        <w:lastRenderedPageBreak/>
        <w:t>türkisch</w:t>
      </w:r>
      <w:r>
        <w:rPr>
          <w:rStyle w:val="s1"/>
        </w:rPr>
        <w:t>:</w:t>
      </w:r>
    </w:p>
    <w:p w14:paraId="586EC0DB" w14:textId="77777777" w:rsidR="00656EFC" w:rsidRDefault="00656EFC" w:rsidP="00656EFC">
      <w:pPr>
        <w:pStyle w:val="p2"/>
        <w:spacing w:before="0" w:beforeAutospacing="0" w:after="0" w:afterAutospacing="0"/>
      </w:pPr>
    </w:p>
    <w:p w14:paraId="2BE9834D" w14:textId="77777777" w:rsidR="00656EFC" w:rsidRDefault="00656EFC" w:rsidP="00656EFC">
      <w:pPr>
        <w:pStyle w:val="p1"/>
        <w:spacing w:before="0" w:beforeAutospacing="0" w:after="0" w:afterAutospacing="0"/>
      </w:pPr>
      <w:proofErr w:type="spellStart"/>
      <w:r>
        <w:rPr>
          <w:rStyle w:val="s1"/>
        </w:rPr>
        <w:t>Demokrasi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ve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Dayanışma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Mitingi</w:t>
      </w:r>
      <w:proofErr w:type="spellEnd"/>
    </w:p>
    <w:p w14:paraId="385EF079" w14:textId="77777777" w:rsidR="00656EFC" w:rsidRDefault="00656EFC" w:rsidP="00656EFC">
      <w:pPr>
        <w:pStyle w:val="p1"/>
        <w:spacing w:before="0" w:beforeAutospacing="0" w:after="0" w:afterAutospacing="0"/>
      </w:pPr>
      <w:proofErr w:type="spellStart"/>
      <w:r>
        <w:rPr>
          <w:rStyle w:val="s1"/>
        </w:rPr>
        <w:t>Cumartesi</w:t>
      </w:r>
      <w:proofErr w:type="spellEnd"/>
      <w:r>
        <w:rPr>
          <w:rStyle w:val="s1"/>
        </w:rPr>
        <w:t xml:space="preserve">, 27 Ocak 2024, </w:t>
      </w:r>
      <w:proofErr w:type="spellStart"/>
      <w:r>
        <w:rPr>
          <w:rStyle w:val="s1"/>
        </w:rPr>
        <w:t>saat</w:t>
      </w:r>
      <w:proofErr w:type="spellEnd"/>
      <w:r>
        <w:rPr>
          <w:rStyle w:val="s1"/>
        </w:rPr>
        <w:t xml:space="preserve"> 11:00</w:t>
      </w:r>
    </w:p>
    <w:p w14:paraId="2D3C2115" w14:textId="77777777" w:rsidR="00656EFC" w:rsidRDefault="00656EFC" w:rsidP="00656EFC">
      <w:pPr>
        <w:pStyle w:val="p1"/>
        <w:spacing w:before="0" w:beforeAutospacing="0" w:after="0" w:afterAutospacing="0"/>
      </w:pPr>
      <w:proofErr w:type="spellStart"/>
      <w:r>
        <w:rPr>
          <w:rStyle w:val="s1"/>
        </w:rPr>
        <w:t>Kiel'deki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Belediye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Meydanı</w:t>
      </w:r>
      <w:proofErr w:type="spellEnd"/>
      <w:r>
        <w:rPr>
          <w:rStyle w:val="s1"/>
        </w:rPr>
        <w:t xml:space="preserve">. Birlikte </w:t>
      </w:r>
      <w:proofErr w:type="spellStart"/>
      <w:r>
        <w:rPr>
          <w:rStyle w:val="s1"/>
        </w:rPr>
        <w:t>gelin</w:t>
      </w:r>
      <w:proofErr w:type="spellEnd"/>
      <w:r>
        <w:rPr>
          <w:rStyle w:val="s1"/>
        </w:rPr>
        <w:t>!</w:t>
      </w:r>
    </w:p>
    <w:p w14:paraId="76CDF546" w14:textId="77777777" w:rsidR="00656EFC" w:rsidRDefault="00656EFC" w:rsidP="00656EFC">
      <w:pPr>
        <w:pStyle w:val="p2"/>
        <w:spacing w:before="0" w:beforeAutospacing="0" w:after="0" w:afterAutospacing="0"/>
      </w:pPr>
    </w:p>
    <w:p w14:paraId="564765AE" w14:textId="77777777" w:rsidR="00656EFC" w:rsidRDefault="00656EFC" w:rsidP="00656EFC">
      <w:pPr>
        <w:pStyle w:val="p1"/>
        <w:spacing w:before="0" w:beforeAutospacing="0" w:after="0" w:afterAutospacing="0"/>
      </w:pPr>
      <w:r>
        <w:rPr>
          <w:rStyle w:val="s1"/>
        </w:rPr>
        <w:t xml:space="preserve">Birlikte </w:t>
      </w:r>
      <w:proofErr w:type="spellStart"/>
      <w:r>
        <w:rPr>
          <w:rStyle w:val="s1"/>
        </w:rPr>
        <w:t>duruşumuzu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gösterelim</w:t>
      </w:r>
      <w:proofErr w:type="spellEnd"/>
    </w:p>
    <w:p w14:paraId="0C14A9BE" w14:textId="77777777" w:rsidR="00656EFC" w:rsidRDefault="00656EFC" w:rsidP="00656EFC">
      <w:pPr>
        <w:pStyle w:val="p1"/>
        <w:spacing w:before="0" w:beforeAutospacing="0" w:after="0" w:afterAutospacing="0"/>
      </w:pPr>
      <w:proofErr w:type="spellStart"/>
      <w:r>
        <w:rPr>
          <w:rStyle w:val="s1"/>
        </w:rPr>
        <w:t>dayanışma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içinde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bir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toplum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için</w:t>
      </w:r>
      <w:proofErr w:type="spellEnd"/>
    </w:p>
    <w:p w14:paraId="0FC09639" w14:textId="77777777" w:rsidR="00656EFC" w:rsidRDefault="00656EFC" w:rsidP="00656EFC">
      <w:pPr>
        <w:pStyle w:val="p1"/>
        <w:spacing w:before="0" w:beforeAutospacing="0" w:after="0" w:afterAutospacing="0"/>
      </w:pPr>
      <w:proofErr w:type="spellStart"/>
      <w:r>
        <w:rPr>
          <w:rStyle w:val="s1"/>
        </w:rPr>
        <w:t>ve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birlikte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demokrasimizi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savunalım</w:t>
      </w:r>
      <w:proofErr w:type="spellEnd"/>
      <w:r>
        <w:rPr>
          <w:rStyle w:val="s1"/>
        </w:rPr>
        <w:t>.</w:t>
      </w:r>
    </w:p>
    <w:p w14:paraId="6A4FC506" w14:textId="77777777" w:rsidR="00656EFC" w:rsidRDefault="00656EFC" w:rsidP="00656EFC">
      <w:pPr>
        <w:pStyle w:val="p1"/>
        <w:spacing w:before="0" w:beforeAutospacing="0" w:after="0" w:afterAutospacing="0"/>
      </w:pPr>
      <w:proofErr w:type="spellStart"/>
      <w:r>
        <w:rPr>
          <w:rStyle w:val="s1"/>
        </w:rPr>
        <w:t>Tüm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aşırı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sağcı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çabalarına</w:t>
      </w:r>
      <w:proofErr w:type="spellEnd"/>
    </w:p>
    <w:p w14:paraId="1146597D" w14:textId="77777777" w:rsidR="00656EFC" w:rsidRDefault="00656EFC" w:rsidP="00656EFC">
      <w:pPr>
        <w:pStyle w:val="p1"/>
        <w:spacing w:before="0" w:beforeAutospacing="0" w:after="0" w:afterAutospacing="0"/>
      </w:pPr>
      <w:proofErr w:type="spellStart"/>
      <w:r>
        <w:rPr>
          <w:rStyle w:val="s1"/>
        </w:rPr>
        <w:t>ve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sadece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milyonlarca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insanın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haklarının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ellerinden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alınması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ve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sürgüne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gönderilmesine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karşı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çıkıyoruz</w:t>
      </w:r>
      <w:proofErr w:type="spellEnd"/>
      <w:r>
        <w:rPr>
          <w:rStyle w:val="s1"/>
        </w:rPr>
        <w:t>.</w:t>
      </w:r>
    </w:p>
    <w:p w14:paraId="52E3CFE0" w14:textId="77777777" w:rsidR="00656EFC" w:rsidRDefault="00656EFC" w:rsidP="00656EFC">
      <w:pPr>
        <w:pStyle w:val="p1"/>
        <w:spacing w:before="0" w:beforeAutospacing="0" w:after="0" w:afterAutospacing="0"/>
      </w:pPr>
      <w:proofErr w:type="spellStart"/>
      <w:r>
        <w:rPr>
          <w:rStyle w:val="s1"/>
        </w:rPr>
        <w:t>Bu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planlar</w:t>
      </w:r>
      <w:proofErr w:type="spellEnd"/>
      <w:r>
        <w:rPr>
          <w:rStyle w:val="s1"/>
        </w:rPr>
        <w:t xml:space="preserve">, on </w:t>
      </w:r>
      <w:proofErr w:type="spellStart"/>
      <w:r>
        <w:rPr>
          <w:rStyle w:val="s1"/>
        </w:rPr>
        <w:t>milyonlarca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insanın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yaşamına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karşı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iğrenç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ve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nefretle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dolu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saldırılar</w:t>
      </w:r>
      <w:proofErr w:type="spellEnd"/>
      <w:r>
        <w:rPr>
          <w:rStyle w:val="s1"/>
        </w:rPr>
        <w:t xml:space="preserve">, </w:t>
      </w:r>
      <w:proofErr w:type="spellStart"/>
      <w:r>
        <w:rPr>
          <w:rStyle w:val="s1"/>
        </w:rPr>
        <w:t>demokrasimize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ve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insanların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onuruna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açık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bir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saldırıdır</w:t>
      </w:r>
      <w:proofErr w:type="spellEnd"/>
      <w:r>
        <w:rPr>
          <w:rStyle w:val="s1"/>
        </w:rPr>
        <w:t>.</w:t>
      </w:r>
    </w:p>
    <w:p w14:paraId="08AA9873" w14:textId="77777777" w:rsidR="00656EFC" w:rsidRDefault="00656EFC" w:rsidP="00656EFC">
      <w:pPr>
        <w:pStyle w:val="p2"/>
        <w:spacing w:before="0" w:beforeAutospacing="0" w:after="0" w:afterAutospacing="0"/>
      </w:pPr>
    </w:p>
    <w:p w14:paraId="13A71F9D" w14:textId="77777777" w:rsidR="00656EFC" w:rsidRDefault="00656EFC" w:rsidP="00656EFC">
      <w:pPr>
        <w:pStyle w:val="p1"/>
        <w:spacing w:before="0" w:beforeAutospacing="0" w:after="0" w:afterAutospacing="0"/>
      </w:pPr>
      <w:proofErr w:type="spellStart"/>
      <w:r>
        <w:rPr>
          <w:rStyle w:val="s1"/>
        </w:rPr>
        <w:t>Mitingde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konuşacaklar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arasında</w:t>
      </w:r>
      <w:proofErr w:type="spellEnd"/>
      <w:r>
        <w:rPr>
          <w:rStyle w:val="s1"/>
        </w:rPr>
        <w:t>:</w:t>
      </w:r>
    </w:p>
    <w:p w14:paraId="67B5C95C" w14:textId="77777777" w:rsidR="00656EFC" w:rsidRDefault="00656EFC"/>
    <w:sectPr w:rsidR="00656EF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urce Sans Pro">
    <w:altName w:val="Times New Roman"/>
    <w:panose1 w:val="020B0503030403020204"/>
    <w:charset w:val="00"/>
    <w:family w:val="swiss"/>
    <w:pitch w:val="variable"/>
    <w:sig w:usb0="600002F7" w:usb1="02000001" w:usb2="00000000" w:usb3="00000000" w:csb0="0000019F" w:csb1="00000000"/>
  </w:font>
  <w:font w:name="Poppins ExtraBold">
    <w:altName w:val="Times New Roman"/>
    <w:panose1 w:val="00000900000000000000"/>
    <w:charset w:val="00"/>
    <w:family w:val="auto"/>
    <w:pitch w:val="variable"/>
    <w:sig w:usb0="00008007" w:usb1="00000000" w:usb2="00000000" w:usb3="00000000" w:csb0="00000093" w:csb1="00000000"/>
  </w:font>
  <w:font w:name="Poppins">
    <w:altName w:val="Nirmala UI"/>
    <w:panose1 w:val="00000800000000000000"/>
    <w:charset w:val="00"/>
    <w:family w:val="auto"/>
    <w:pitch w:val="variable"/>
    <w:sig w:usb0="00008007" w:usb1="00000000" w:usb2="00000000" w:usb3="00000000" w:csb0="00000093" w:csb1="00000000"/>
  </w:font>
  <w:font w:name="Source Sans Pro (Textkörper)">
    <w:altName w:val="Source Sans Pro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8732F6"/>
    <w:multiLevelType w:val="multilevel"/>
    <w:tmpl w:val="3000E312"/>
    <w:styleLink w:val="DGBListeAufzhlung"/>
    <w:lvl w:ilvl="0">
      <w:start w:val="1"/>
      <w:numFmt w:val="bullet"/>
      <w:pStyle w:val="DGBAufzhlung1AltA"/>
      <w:lvlText w:val=""/>
      <w:lvlJc w:val="left"/>
      <w:pPr>
        <w:ind w:left="539" w:hanging="539"/>
      </w:pPr>
      <w:rPr>
        <w:rFonts w:ascii="Symbol" w:hAnsi="Symbol" w:hint="default"/>
        <w:color w:val="auto"/>
      </w:rPr>
    </w:lvl>
    <w:lvl w:ilvl="1">
      <w:start w:val="1"/>
      <w:numFmt w:val="bullet"/>
      <w:pStyle w:val="DGBAufzhlung2"/>
      <w:lvlText w:val=""/>
      <w:lvlJc w:val="left"/>
      <w:pPr>
        <w:ind w:left="1078" w:hanging="539"/>
      </w:pPr>
      <w:rPr>
        <w:rFonts w:ascii="Symbol" w:hAnsi="Symbol" w:hint="default"/>
        <w:color w:val="000000"/>
      </w:rPr>
    </w:lvl>
    <w:lvl w:ilvl="2">
      <w:start w:val="1"/>
      <w:numFmt w:val="bullet"/>
      <w:pStyle w:val="DGBAufzhlung3"/>
      <w:lvlText w:val=""/>
      <w:lvlJc w:val="left"/>
      <w:pPr>
        <w:ind w:left="1617" w:hanging="539"/>
      </w:pPr>
      <w:rPr>
        <w:rFonts w:ascii="Symbol" w:hAnsi="Symbol" w:hint="default"/>
        <w:color w:val="000000"/>
      </w:rPr>
    </w:lvl>
    <w:lvl w:ilvl="3">
      <w:start w:val="1"/>
      <w:numFmt w:val="bullet"/>
      <w:pStyle w:val="DGBAufzhlung4"/>
      <w:lvlText w:val=""/>
      <w:lvlJc w:val="left"/>
      <w:pPr>
        <w:ind w:left="2156" w:hanging="539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Jc w:val="left"/>
      <w:pPr>
        <w:ind w:left="2695" w:hanging="539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3234" w:hanging="539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3773" w:hanging="539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4312" w:hanging="539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Jc w:val="left"/>
      <w:pPr>
        <w:ind w:left="4848" w:hanging="536"/>
      </w:pPr>
      <w:rPr>
        <w:rFonts w:ascii="Symbol" w:hAnsi="Symbol" w:hint="default"/>
        <w:color w:val="auto"/>
      </w:rPr>
    </w:lvl>
  </w:abstractNum>
  <w:abstractNum w:abstractNumId="1" w15:restartNumberingAfterBreak="0">
    <w:nsid w:val="475E13AD"/>
    <w:multiLevelType w:val="multilevel"/>
    <w:tmpl w:val="A56477E0"/>
    <w:styleLink w:val="DGBListeNumAufzFortsetz"/>
    <w:lvl w:ilvl="0">
      <w:start w:val="1"/>
      <w:numFmt w:val="none"/>
      <w:pStyle w:val="DGBNumAufzFortsetz1AltF"/>
      <w:suff w:val="nothing"/>
      <w:lvlText w:val=""/>
      <w:lvlJc w:val="left"/>
      <w:pPr>
        <w:ind w:left="539" w:firstLine="0"/>
      </w:pPr>
      <w:rPr>
        <w:rFonts w:hint="default"/>
      </w:rPr>
    </w:lvl>
    <w:lvl w:ilvl="1">
      <w:start w:val="1"/>
      <w:numFmt w:val="none"/>
      <w:pStyle w:val="DGBNumAufzFortsetz2"/>
      <w:suff w:val="nothing"/>
      <w:lvlText w:val=""/>
      <w:lvlJc w:val="left"/>
      <w:pPr>
        <w:ind w:left="1078" w:firstLine="0"/>
      </w:pPr>
      <w:rPr>
        <w:rFonts w:hint="default"/>
      </w:rPr>
    </w:lvl>
    <w:lvl w:ilvl="2">
      <w:start w:val="1"/>
      <w:numFmt w:val="none"/>
      <w:pStyle w:val="DGBNumAufzFortsetz3"/>
      <w:suff w:val="nothing"/>
      <w:lvlText w:val=""/>
      <w:lvlJc w:val="left"/>
      <w:pPr>
        <w:ind w:left="1617" w:firstLine="0"/>
      </w:pPr>
      <w:rPr>
        <w:rFonts w:hint="default"/>
      </w:rPr>
    </w:lvl>
    <w:lvl w:ilvl="3">
      <w:start w:val="1"/>
      <w:numFmt w:val="none"/>
      <w:pStyle w:val="DGBNumAufzFortsetz4"/>
      <w:suff w:val="nothing"/>
      <w:lvlText w:val=""/>
      <w:lvlJc w:val="left"/>
      <w:pPr>
        <w:ind w:left="2156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695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3234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3773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4312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4848" w:firstLine="0"/>
      </w:pPr>
      <w:rPr>
        <w:rFonts w:hint="default"/>
      </w:rPr>
    </w:lvl>
  </w:abstractNum>
  <w:abstractNum w:abstractNumId="2" w15:restartNumberingAfterBreak="0">
    <w:nsid w:val="54534073"/>
    <w:multiLevelType w:val="multilevel"/>
    <w:tmpl w:val="0220E40C"/>
    <w:styleLink w:val="DGBListeNummerierung"/>
    <w:lvl w:ilvl="0">
      <w:start w:val="1"/>
      <w:numFmt w:val="none"/>
      <w:pStyle w:val="DGBFlietextVorNummerierungAltV"/>
      <w:suff w:val="nothing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DGBNummerierung1AltN"/>
      <w:lvlText w:val="%2."/>
      <w:lvlJc w:val="left"/>
      <w:pPr>
        <w:ind w:left="539" w:hanging="539"/>
      </w:pPr>
      <w:rPr>
        <w:rFonts w:hint="default"/>
      </w:rPr>
    </w:lvl>
    <w:lvl w:ilvl="2">
      <w:start w:val="1"/>
      <w:numFmt w:val="decimal"/>
      <w:pStyle w:val="DGBNummerierung2"/>
      <w:lvlText w:val="%1%2.%3"/>
      <w:lvlJc w:val="left"/>
      <w:pPr>
        <w:ind w:left="1077" w:hanging="538"/>
      </w:pPr>
      <w:rPr>
        <w:rFonts w:hint="default"/>
      </w:rPr>
    </w:lvl>
    <w:lvl w:ilvl="3">
      <w:start w:val="1"/>
      <w:numFmt w:val="decimal"/>
      <w:pStyle w:val="DGBNummerierung3"/>
      <w:lvlText w:val="%1%2.%3.%4"/>
      <w:lvlJc w:val="left"/>
      <w:pPr>
        <w:ind w:left="1616" w:hanging="539"/>
      </w:pPr>
      <w:rPr>
        <w:rFonts w:hint="default"/>
      </w:rPr>
    </w:lvl>
    <w:lvl w:ilvl="4">
      <w:start w:val="1"/>
      <w:numFmt w:val="decimal"/>
      <w:pStyle w:val="DGBNummerierung4"/>
      <w:lvlText w:val="%1%2.%3.%4.%5"/>
      <w:lvlJc w:val="left"/>
      <w:pPr>
        <w:ind w:left="2155" w:hanging="539"/>
      </w:pPr>
      <w:rPr>
        <w:rFonts w:hint="default"/>
      </w:rPr>
    </w:lvl>
    <w:lvl w:ilvl="5">
      <w:start w:val="1"/>
      <w:numFmt w:val="decimal"/>
      <w:lvlText w:val="%1%2.%3.%4.%5.%6"/>
      <w:lvlJc w:val="left"/>
      <w:pPr>
        <w:tabs>
          <w:tab w:val="num" w:pos="2155"/>
        </w:tabs>
        <w:ind w:left="2693" w:hanging="538"/>
      </w:pPr>
      <w:rPr>
        <w:rFonts w:hint="default"/>
      </w:rPr>
    </w:lvl>
    <w:lvl w:ilvl="6">
      <w:start w:val="1"/>
      <w:numFmt w:val="decimal"/>
      <w:lvlText w:val="%2.%3.%4.%5.%6.%7"/>
      <w:lvlJc w:val="left"/>
      <w:pPr>
        <w:tabs>
          <w:tab w:val="num" w:pos="2693"/>
        </w:tabs>
        <w:ind w:left="3232" w:hanging="539"/>
      </w:pPr>
      <w:rPr>
        <w:rFonts w:hint="default"/>
      </w:rPr>
    </w:lvl>
    <w:lvl w:ilvl="7">
      <w:start w:val="1"/>
      <w:numFmt w:val="decimal"/>
      <w:lvlText w:val="%2.%3.%4.%5.%6.%7.%8"/>
      <w:lvlJc w:val="left"/>
      <w:pPr>
        <w:tabs>
          <w:tab w:val="num" w:pos="25515"/>
        </w:tabs>
        <w:ind w:left="3771" w:hanging="539"/>
      </w:pPr>
      <w:rPr>
        <w:rFonts w:hint="default"/>
      </w:rPr>
    </w:lvl>
    <w:lvl w:ilvl="8">
      <w:start w:val="1"/>
      <w:numFmt w:val="decimal"/>
      <w:lvlText w:val="%2.%3.%4.%5.%6.%7.%8.%9"/>
      <w:lvlJc w:val="left"/>
      <w:pPr>
        <w:ind w:left="4309" w:hanging="538"/>
      </w:pPr>
      <w:rPr>
        <w:rFonts w:hint="default"/>
      </w:rPr>
    </w:lvl>
  </w:abstractNum>
  <w:abstractNum w:abstractNumId="3" w15:restartNumberingAfterBreak="0">
    <w:nsid w:val="54F345ED"/>
    <w:multiLevelType w:val="multilevel"/>
    <w:tmpl w:val="3C1EC102"/>
    <w:styleLink w:val="DGBListeberschrift"/>
    <w:lvl w:ilvl="0">
      <w:start w:val="1"/>
      <w:numFmt w:val="decimal"/>
      <w:pStyle w:val="berschrift1"/>
      <w:lvlText w:val="%1"/>
      <w:lvlJc w:val="left"/>
      <w:pPr>
        <w:ind w:left="624" w:hanging="624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ind w:left="624" w:hanging="624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ind w:left="624" w:hanging="624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ind w:left="964" w:hanging="96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ind w:left="964" w:hanging="964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ind w:left="539" w:hanging="539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ind w:left="539" w:hanging="539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ind w:left="539" w:hanging="539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ind w:left="539" w:hanging="539"/>
      </w:pPr>
      <w:rPr>
        <w:rFonts w:hint="default"/>
      </w:rPr>
    </w:lvl>
  </w:abstractNum>
  <w:num w:numId="1" w16cid:durableId="1751466286">
    <w:abstractNumId w:val="0"/>
  </w:num>
  <w:num w:numId="2" w16cid:durableId="1211576917">
    <w:abstractNumId w:val="1"/>
  </w:num>
  <w:num w:numId="3" w16cid:durableId="1105806034">
    <w:abstractNumId w:val="2"/>
  </w:num>
  <w:num w:numId="4" w16cid:durableId="1371761673">
    <w:abstractNumId w:val="3"/>
  </w:num>
  <w:num w:numId="5" w16cid:durableId="640228886">
    <w:abstractNumId w:val="0"/>
  </w:num>
  <w:num w:numId="6" w16cid:durableId="431635464">
    <w:abstractNumId w:val="0"/>
  </w:num>
  <w:num w:numId="7" w16cid:durableId="798231023">
    <w:abstractNumId w:val="0"/>
  </w:num>
  <w:num w:numId="8" w16cid:durableId="610287954">
    <w:abstractNumId w:val="0"/>
  </w:num>
  <w:num w:numId="9" w16cid:durableId="1816331926">
    <w:abstractNumId w:val="1"/>
  </w:num>
  <w:num w:numId="10" w16cid:durableId="31999737">
    <w:abstractNumId w:val="1"/>
  </w:num>
  <w:num w:numId="11" w16cid:durableId="1301494958">
    <w:abstractNumId w:val="1"/>
  </w:num>
  <w:num w:numId="12" w16cid:durableId="991757272">
    <w:abstractNumId w:val="1"/>
  </w:num>
  <w:num w:numId="13" w16cid:durableId="1715039670">
    <w:abstractNumId w:val="2"/>
  </w:num>
  <w:num w:numId="14" w16cid:durableId="1050879960">
    <w:abstractNumId w:val="2"/>
  </w:num>
  <w:num w:numId="15" w16cid:durableId="2019845580">
    <w:abstractNumId w:val="2"/>
  </w:num>
  <w:num w:numId="16" w16cid:durableId="2006585898">
    <w:abstractNumId w:val="2"/>
  </w:num>
  <w:num w:numId="17" w16cid:durableId="881409245">
    <w:abstractNumId w:val="2"/>
  </w:num>
  <w:num w:numId="18" w16cid:durableId="607662679">
    <w:abstractNumId w:val="3"/>
  </w:num>
  <w:num w:numId="19" w16cid:durableId="21446233">
    <w:abstractNumId w:val="3"/>
  </w:num>
  <w:num w:numId="20" w16cid:durableId="693582394">
    <w:abstractNumId w:val="3"/>
  </w:num>
  <w:num w:numId="21" w16cid:durableId="1532645514">
    <w:abstractNumId w:val="3"/>
  </w:num>
  <w:num w:numId="22" w16cid:durableId="71896037">
    <w:abstractNumId w:val="3"/>
  </w:num>
  <w:num w:numId="23" w16cid:durableId="2064476447">
    <w:abstractNumId w:val="0"/>
  </w:num>
  <w:num w:numId="24" w16cid:durableId="431782465">
    <w:abstractNumId w:val="1"/>
  </w:num>
  <w:num w:numId="25" w16cid:durableId="1784110199">
    <w:abstractNumId w:val="2"/>
  </w:num>
  <w:num w:numId="26" w16cid:durableId="2026052527">
    <w:abstractNumId w:val="3"/>
  </w:num>
  <w:num w:numId="27" w16cid:durableId="826628565">
    <w:abstractNumId w:val="0"/>
  </w:num>
  <w:num w:numId="28" w16cid:durableId="196819991">
    <w:abstractNumId w:val="0"/>
  </w:num>
  <w:num w:numId="29" w16cid:durableId="2089574417">
    <w:abstractNumId w:val="0"/>
  </w:num>
  <w:num w:numId="30" w16cid:durableId="772821460">
    <w:abstractNumId w:val="0"/>
  </w:num>
  <w:num w:numId="31" w16cid:durableId="145636609">
    <w:abstractNumId w:val="1"/>
  </w:num>
  <w:num w:numId="32" w16cid:durableId="413474725">
    <w:abstractNumId w:val="1"/>
  </w:num>
  <w:num w:numId="33" w16cid:durableId="1122653000">
    <w:abstractNumId w:val="1"/>
  </w:num>
  <w:num w:numId="34" w16cid:durableId="1229071947">
    <w:abstractNumId w:val="1"/>
  </w:num>
  <w:num w:numId="35" w16cid:durableId="958070966">
    <w:abstractNumId w:val="2"/>
  </w:num>
  <w:num w:numId="36" w16cid:durableId="1654287074">
    <w:abstractNumId w:val="2"/>
  </w:num>
  <w:num w:numId="37" w16cid:durableId="657420163">
    <w:abstractNumId w:val="2"/>
  </w:num>
  <w:num w:numId="38" w16cid:durableId="875115850">
    <w:abstractNumId w:val="2"/>
  </w:num>
  <w:num w:numId="39" w16cid:durableId="506600416">
    <w:abstractNumId w:val="2"/>
  </w:num>
  <w:num w:numId="40" w16cid:durableId="599140450">
    <w:abstractNumId w:val="3"/>
  </w:num>
  <w:num w:numId="41" w16cid:durableId="1752578364">
    <w:abstractNumId w:val="3"/>
  </w:num>
  <w:num w:numId="42" w16cid:durableId="2102137161">
    <w:abstractNumId w:val="3"/>
  </w:num>
  <w:num w:numId="43" w16cid:durableId="1238634607">
    <w:abstractNumId w:val="3"/>
  </w:num>
  <w:num w:numId="44" w16cid:durableId="3623677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stylePaneFormatFilter w:val="D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708"/>
  <w:autoHyphenation/>
  <w:consecutiveHyphenLimit w:val="3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EFC"/>
    <w:rsid w:val="000115BD"/>
    <w:rsid w:val="000D7581"/>
    <w:rsid w:val="00656EFC"/>
    <w:rsid w:val="00B86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01C92"/>
  <w15:chartTrackingRefBased/>
  <w15:docId w15:val="{12E68FF0-2555-429C-998B-8CAC15EE4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qFormat="1"/>
    <w:lsdException w:name="heading 5" w:semiHidden="1" w:uiPriority="0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aliases w:val="DGB_Fließtext (Alt + T)"/>
    <w:qFormat/>
    <w:rsid w:val="000D7581"/>
    <w:pPr>
      <w:spacing w:after="120" w:line="260" w:lineRule="atLeast"/>
    </w:pPr>
    <w:rPr>
      <w:kern w:val="2"/>
      <w:szCs w:val="20"/>
      <w14:ligatures w14:val="standardContextual"/>
    </w:rPr>
  </w:style>
  <w:style w:type="paragraph" w:styleId="berschrift1">
    <w:name w:val="heading 1"/>
    <w:aliases w:val="DGB_Überschrift1 (Alt + 1)"/>
    <w:basedOn w:val="Standard"/>
    <w:next w:val="Standard"/>
    <w:link w:val="berschrift1Zchn"/>
    <w:qFormat/>
    <w:rsid w:val="000D7581"/>
    <w:pPr>
      <w:keepNext/>
      <w:keepLines/>
      <w:numPr>
        <w:numId w:val="44"/>
      </w:numPr>
      <w:suppressAutoHyphens/>
      <w:spacing w:after="160" w:line="400" w:lineRule="atLeast"/>
      <w:outlineLvl w:val="0"/>
    </w:pPr>
    <w:rPr>
      <w:rFonts w:asciiTheme="majorHAnsi" w:eastAsiaTheme="majorEastAsia" w:hAnsiTheme="majorHAnsi" w:cstheme="majorBidi"/>
      <w:bCs/>
      <w:color w:val="ED1C24" w:themeColor="text2"/>
      <w:sz w:val="40"/>
      <w:szCs w:val="28"/>
    </w:rPr>
  </w:style>
  <w:style w:type="paragraph" w:styleId="berschrift2">
    <w:name w:val="heading 2"/>
    <w:aliases w:val="DGB_Überschrift2 (Alt + 2)"/>
    <w:basedOn w:val="Standard"/>
    <w:next w:val="Standard"/>
    <w:link w:val="berschrift2Zchn"/>
    <w:qFormat/>
    <w:rsid w:val="000D7581"/>
    <w:pPr>
      <w:keepNext/>
      <w:keepLines/>
      <w:numPr>
        <w:ilvl w:val="1"/>
        <w:numId w:val="44"/>
      </w:numPr>
      <w:suppressAutoHyphens/>
      <w:spacing w:line="320" w:lineRule="atLeast"/>
      <w:outlineLvl w:val="1"/>
    </w:pPr>
    <w:rPr>
      <w:rFonts w:ascii="Poppins" w:eastAsiaTheme="majorEastAsia" w:hAnsi="Poppins" w:cs="Poppins"/>
      <w:b/>
      <w:bCs/>
      <w:color w:val="3A2D7B" w:themeColor="accent5"/>
      <w:sz w:val="24"/>
      <w:szCs w:val="26"/>
    </w:rPr>
  </w:style>
  <w:style w:type="paragraph" w:styleId="berschrift3">
    <w:name w:val="heading 3"/>
    <w:aliases w:val="DGB_Überschrift3 (Alt + 3)"/>
    <w:basedOn w:val="Standard"/>
    <w:next w:val="Standard"/>
    <w:link w:val="berschrift3Zchn"/>
    <w:qFormat/>
    <w:rsid w:val="000D7581"/>
    <w:pPr>
      <w:keepNext/>
      <w:keepLines/>
      <w:numPr>
        <w:ilvl w:val="2"/>
        <w:numId w:val="44"/>
      </w:numPr>
      <w:suppressAutoHyphens/>
      <w:outlineLvl w:val="2"/>
    </w:pPr>
    <w:rPr>
      <w:rFonts w:ascii="Source Sans Pro (Textkörper)" w:eastAsiaTheme="majorEastAsia" w:hAnsi="Source Sans Pro (Textkörper)" w:cstheme="majorBidi"/>
      <w:b/>
      <w:bCs/>
      <w:color w:val="FF0000"/>
    </w:rPr>
  </w:style>
  <w:style w:type="paragraph" w:styleId="berschrift4">
    <w:name w:val="heading 4"/>
    <w:aliases w:val="DGB_Überschrift4 (Alt + 4)"/>
    <w:basedOn w:val="berschrift3"/>
    <w:next w:val="Standard"/>
    <w:link w:val="berschrift4Zchn"/>
    <w:rsid w:val="000D7581"/>
    <w:pPr>
      <w:numPr>
        <w:ilvl w:val="3"/>
      </w:numPr>
      <w:outlineLvl w:val="3"/>
    </w:pPr>
  </w:style>
  <w:style w:type="paragraph" w:styleId="berschrift5">
    <w:name w:val="heading 5"/>
    <w:aliases w:val="DGB_Überschrift5 (Alt + 5)"/>
    <w:basedOn w:val="berschrift4"/>
    <w:next w:val="Standard"/>
    <w:link w:val="berschrift5Zchn"/>
    <w:rsid w:val="000D7581"/>
    <w:pPr>
      <w:numPr>
        <w:ilvl w:val="4"/>
      </w:numPr>
      <w:outlineLvl w:val="4"/>
    </w:pPr>
  </w:style>
  <w:style w:type="paragraph" w:styleId="berschrift6">
    <w:name w:val="heading 6"/>
    <w:basedOn w:val="Standard"/>
    <w:next w:val="Standard"/>
    <w:link w:val="berschrift6Zchn"/>
    <w:uiPriority w:val="9"/>
    <w:semiHidden/>
    <w:qFormat/>
    <w:rsid w:val="00B868EB"/>
    <w:pPr>
      <w:keepNext/>
      <w:keepLines/>
      <w:numPr>
        <w:ilvl w:val="5"/>
        <w:numId w:val="44"/>
      </w:numPr>
      <w:spacing w:before="40" w:after="0"/>
      <w:outlineLvl w:val="5"/>
    </w:pPr>
    <w:rPr>
      <w:rFonts w:asciiTheme="majorHAnsi" w:eastAsiaTheme="majorEastAsia" w:hAnsiTheme="majorHAnsi" w:cstheme="majorBidi"/>
      <w:color w:val="003D44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qFormat/>
    <w:rsid w:val="00B868EB"/>
    <w:pPr>
      <w:keepNext/>
      <w:keepLines/>
      <w:numPr>
        <w:ilvl w:val="6"/>
        <w:numId w:val="44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003D44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qFormat/>
    <w:rsid w:val="00B868EB"/>
    <w:pPr>
      <w:keepNext/>
      <w:keepLines/>
      <w:numPr>
        <w:ilvl w:val="7"/>
        <w:numId w:val="44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qFormat/>
    <w:rsid w:val="00B868EB"/>
    <w:pPr>
      <w:keepNext/>
      <w:keepLines/>
      <w:numPr>
        <w:ilvl w:val="8"/>
        <w:numId w:val="44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uiPriority w:val="1"/>
    <w:semiHidden/>
    <w:qFormat/>
    <w:rsid w:val="00B868EB"/>
    <w:pPr>
      <w:spacing w:after="0" w:line="240" w:lineRule="auto"/>
    </w:p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B868E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B868EB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B868EB"/>
    <w:rPr>
      <w:rFonts w:asciiTheme="majorHAnsi" w:eastAsiaTheme="majorEastAsia" w:hAnsiTheme="majorHAnsi" w:cstheme="majorBidi"/>
      <w:i/>
      <w:iCs/>
      <w:color w:val="003D44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B868EB"/>
    <w:rPr>
      <w:rFonts w:asciiTheme="majorHAnsi" w:eastAsiaTheme="majorEastAsia" w:hAnsiTheme="majorHAnsi" w:cstheme="majorBidi"/>
      <w:color w:val="003D44" w:themeColor="accent1" w:themeShade="7F"/>
    </w:rPr>
  </w:style>
  <w:style w:type="character" w:customStyle="1" w:styleId="berschrift5Zchn">
    <w:name w:val="Überschrift 5 Zchn"/>
    <w:aliases w:val="DGB_Überschrift5 (Alt + 5) Zchn"/>
    <w:basedOn w:val="Absatz-Standardschriftart"/>
    <w:link w:val="berschrift5"/>
    <w:rsid w:val="000D7581"/>
    <w:rPr>
      <w:rFonts w:ascii="Source Sans Pro (Textkörper)" w:eastAsiaTheme="majorEastAsia" w:hAnsi="Source Sans Pro (Textkörper)" w:cstheme="majorBidi"/>
      <w:b/>
      <w:bCs/>
      <w:color w:val="FF0000"/>
      <w:kern w:val="2"/>
      <w:szCs w:val="20"/>
      <w14:ligatures w14:val="standardContextual"/>
    </w:rPr>
  </w:style>
  <w:style w:type="character" w:customStyle="1" w:styleId="berschrift4Zchn">
    <w:name w:val="Überschrift 4 Zchn"/>
    <w:aliases w:val="DGB_Überschrift4 (Alt + 4) Zchn"/>
    <w:basedOn w:val="Absatz-Standardschriftart"/>
    <w:link w:val="berschrift4"/>
    <w:rsid w:val="000D7581"/>
    <w:rPr>
      <w:rFonts w:ascii="Source Sans Pro (Textkörper)" w:eastAsiaTheme="majorEastAsia" w:hAnsi="Source Sans Pro (Textkörper)" w:cstheme="majorBidi"/>
      <w:b/>
      <w:bCs/>
      <w:color w:val="FF0000"/>
      <w:kern w:val="2"/>
      <w:szCs w:val="20"/>
      <w14:ligatures w14:val="standardContextual"/>
    </w:rPr>
  </w:style>
  <w:style w:type="paragraph" w:styleId="Verzeichnis9">
    <w:name w:val="toc 9"/>
    <w:basedOn w:val="Standard"/>
    <w:next w:val="Standard"/>
    <w:autoRedefine/>
    <w:uiPriority w:val="39"/>
    <w:semiHidden/>
    <w:rsid w:val="00B868EB"/>
    <w:pPr>
      <w:spacing w:after="100"/>
      <w:ind w:left="1760"/>
    </w:pPr>
  </w:style>
  <w:style w:type="paragraph" w:styleId="Verzeichnis8">
    <w:name w:val="toc 8"/>
    <w:basedOn w:val="Standard"/>
    <w:next w:val="Standard"/>
    <w:autoRedefine/>
    <w:uiPriority w:val="39"/>
    <w:semiHidden/>
    <w:rsid w:val="00B868EB"/>
    <w:pPr>
      <w:spacing w:after="100"/>
      <w:ind w:left="1540"/>
    </w:pPr>
  </w:style>
  <w:style w:type="paragraph" w:styleId="Verzeichnis7">
    <w:name w:val="toc 7"/>
    <w:basedOn w:val="Standard"/>
    <w:next w:val="Standard"/>
    <w:autoRedefine/>
    <w:uiPriority w:val="39"/>
    <w:semiHidden/>
    <w:rsid w:val="00B868EB"/>
    <w:pPr>
      <w:spacing w:after="100"/>
      <w:ind w:left="1320"/>
    </w:pPr>
  </w:style>
  <w:style w:type="paragraph" w:styleId="Verzeichnis6">
    <w:name w:val="toc 6"/>
    <w:basedOn w:val="Standard"/>
    <w:next w:val="Standard"/>
    <w:autoRedefine/>
    <w:uiPriority w:val="39"/>
    <w:semiHidden/>
    <w:rsid w:val="00B868EB"/>
    <w:pPr>
      <w:spacing w:after="100"/>
      <w:ind w:left="1100"/>
    </w:pPr>
  </w:style>
  <w:style w:type="paragraph" w:styleId="Verzeichnis5">
    <w:name w:val="toc 5"/>
    <w:aliases w:val="DGB_Verzeichnis5"/>
    <w:basedOn w:val="Standard"/>
    <w:next w:val="Standard"/>
    <w:uiPriority w:val="39"/>
    <w:unhideWhenUsed/>
    <w:rsid w:val="000D7581"/>
    <w:pPr>
      <w:tabs>
        <w:tab w:val="left" w:pos="1134"/>
        <w:tab w:val="right" w:leader="dot" w:pos="9060"/>
      </w:tabs>
      <w:ind w:left="1702" w:hanging="851"/>
      <w:contextualSpacing/>
    </w:pPr>
  </w:style>
  <w:style w:type="paragraph" w:styleId="Verzeichnis4">
    <w:name w:val="toc 4"/>
    <w:aliases w:val="DGB_Verzeichnis4"/>
    <w:basedOn w:val="Standard"/>
    <w:next w:val="Standard"/>
    <w:uiPriority w:val="39"/>
    <w:unhideWhenUsed/>
    <w:rsid w:val="000D7581"/>
    <w:pPr>
      <w:tabs>
        <w:tab w:val="left" w:pos="1701"/>
        <w:tab w:val="right" w:leader="dot" w:pos="9061"/>
      </w:tabs>
      <w:ind w:left="1702" w:hanging="851"/>
      <w:contextualSpacing/>
    </w:pPr>
  </w:style>
  <w:style w:type="paragraph" w:styleId="Untertitel">
    <w:name w:val="Subtitle"/>
    <w:basedOn w:val="Standard"/>
    <w:next w:val="Standard"/>
    <w:link w:val="UntertitelZchn"/>
    <w:uiPriority w:val="11"/>
    <w:semiHidden/>
    <w:qFormat/>
    <w:rsid w:val="00B868EB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B868EB"/>
    <w:rPr>
      <w:rFonts w:eastAsiaTheme="minorEastAsia"/>
      <w:color w:val="5A5A5A" w:themeColor="text1" w:themeTint="A5"/>
      <w:spacing w:val="15"/>
    </w:rPr>
  </w:style>
  <w:style w:type="character" w:styleId="SchwacheHervorhebung">
    <w:name w:val="Subtle Emphasis"/>
    <w:basedOn w:val="Absatz-Standardschriftart"/>
    <w:uiPriority w:val="19"/>
    <w:semiHidden/>
    <w:qFormat/>
    <w:rsid w:val="00B868EB"/>
    <w:rPr>
      <w:i/>
      <w:iCs/>
      <w:color w:val="404040" w:themeColor="text1" w:themeTint="BF"/>
    </w:rPr>
  </w:style>
  <w:style w:type="character" w:styleId="Hervorhebung">
    <w:name w:val="Emphasis"/>
    <w:basedOn w:val="Absatz-Standardschriftart"/>
    <w:uiPriority w:val="20"/>
    <w:semiHidden/>
    <w:qFormat/>
    <w:rsid w:val="00B868EB"/>
    <w:rPr>
      <w:i/>
      <w:iCs/>
    </w:rPr>
  </w:style>
  <w:style w:type="character" w:styleId="IntensiveHervorhebung">
    <w:name w:val="Intense Emphasis"/>
    <w:basedOn w:val="Absatz-Standardschriftart"/>
    <w:uiPriority w:val="21"/>
    <w:semiHidden/>
    <w:qFormat/>
    <w:rsid w:val="00B868EB"/>
    <w:rPr>
      <w:i/>
      <w:iCs/>
      <w:color w:val="007C8A" w:themeColor="accent1"/>
    </w:rPr>
  </w:style>
  <w:style w:type="paragraph" w:styleId="Zitat">
    <w:name w:val="Quote"/>
    <w:basedOn w:val="Standard"/>
    <w:next w:val="Standard"/>
    <w:link w:val="ZitatZchn"/>
    <w:uiPriority w:val="29"/>
    <w:semiHidden/>
    <w:qFormat/>
    <w:rsid w:val="00B868EB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B868EB"/>
    <w:rPr>
      <w:i/>
      <w:iCs/>
      <w:color w:val="404040" w:themeColor="text1" w:themeTint="BF"/>
    </w:rPr>
  </w:style>
  <w:style w:type="paragraph" w:styleId="IntensivesZitat">
    <w:name w:val="Intense Quote"/>
    <w:basedOn w:val="Standard"/>
    <w:next w:val="Standard"/>
    <w:link w:val="IntensivesZitatZchn"/>
    <w:uiPriority w:val="30"/>
    <w:semiHidden/>
    <w:qFormat/>
    <w:rsid w:val="00B868EB"/>
    <w:pPr>
      <w:pBdr>
        <w:top w:val="single" w:sz="4" w:space="10" w:color="007C8A" w:themeColor="accent1"/>
        <w:bottom w:val="single" w:sz="4" w:space="10" w:color="007C8A" w:themeColor="accent1"/>
      </w:pBdr>
      <w:spacing w:before="360" w:after="360"/>
      <w:ind w:left="864" w:right="864"/>
      <w:jc w:val="center"/>
    </w:pPr>
    <w:rPr>
      <w:i/>
      <w:iCs/>
      <w:color w:val="007C8A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B868EB"/>
    <w:rPr>
      <w:i/>
      <w:iCs/>
      <w:color w:val="007C8A" w:themeColor="accent1"/>
    </w:rPr>
  </w:style>
  <w:style w:type="character" w:styleId="SchwacherVerweis">
    <w:name w:val="Subtle Reference"/>
    <w:basedOn w:val="Absatz-Standardschriftart"/>
    <w:uiPriority w:val="31"/>
    <w:semiHidden/>
    <w:qFormat/>
    <w:rsid w:val="00B868EB"/>
    <w:rPr>
      <w:smallCaps/>
      <w:color w:val="5A5A5A" w:themeColor="text1" w:themeTint="A5"/>
    </w:rPr>
  </w:style>
  <w:style w:type="character" w:styleId="IntensiverVerweis">
    <w:name w:val="Intense Reference"/>
    <w:basedOn w:val="Absatz-Standardschriftart"/>
    <w:uiPriority w:val="32"/>
    <w:semiHidden/>
    <w:qFormat/>
    <w:rsid w:val="00B868EB"/>
    <w:rPr>
      <w:b/>
      <w:bCs/>
      <w:smallCaps/>
      <w:color w:val="007C8A" w:themeColor="accent1"/>
      <w:spacing w:val="5"/>
    </w:rPr>
  </w:style>
  <w:style w:type="character" w:styleId="Buchtitel">
    <w:name w:val="Book Title"/>
    <w:basedOn w:val="Absatz-Standardschriftart"/>
    <w:uiPriority w:val="33"/>
    <w:semiHidden/>
    <w:qFormat/>
    <w:rsid w:val="00B868EB"/>
    <w:rPr>
      <w:b/>
      <w:bCs/>
      <w:i/>
      <w:iCs/>
      <w:spacing w:val="5"/>
    </w:rPr>
  </w:style>
  <w:style w:type="paragraph" w:styleId="Listenabsatz">
    <w:name w:val="List Paragraph"/>
    <w:basedOn w:val="Standard"/>
    <w:uiPriority w:val="34"/>
    <w:semiHidden/>
    <w:qFormat/>
    <w:rsid w:val="00B868EB"/>
    <w:pPr>
      <w:ind w:left="720"/>
      <w:contextualSpacing/>
    </w:pPr>
  </w:style>
  <w:style w:type="character" w:styleId="Fett">
    <w:name w:val="Strong"/>
    <w:basedOn w:val="Absatz-Standardschriftart"/>
    <w:uiPriority w:val="22"/>
    <w:semiHidden/>
    <w:qFormat/>
    <w:rsid w:val="00B868EB"/>
    <w:rPr>
      <w:b/>
      <w:bCs/>
    </w:rPr>
  </w:style>
  <w:style w:type="paragraph" w:styleId="Titel">
    <w:name w:val="Title"/>
    <w:basedOn w:val="Standard"/>
    <w:next w:val="Standard"/>
    <w:link w:val="TitelZchn"/>
    <w:uiPriority w:val="10"/>
    <w:semiHidden/>
    <w:qFormat/>
    <w:rsid w:val="00B868E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B868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numbering" w:customStyle="1" w:styleId="DGBListeAufzhlung">
    <w:name w:val="DGB_ListeAufzählung"/>
    <w:basedOn w:val="KeineListe"/>
    <w:uiPriority w:val="99"/>
    <w:rsid w:val="000D7581"/>
    <w:pPr>
      <w:numPr>
        <w:numId w:val="1"/>
      </w:numPr>
    </w:pPr>
  </w:style>
  <w:style w:type="numbering" w:customStyle="1" w:styleId="DGBListeNumAufzFortsetz">
    <w:name w:val="DGB_ListeNumAufzFortsetz"/>
    <w:basedOn w:val="KeineListe"/>
    <w:uiPriority w:val="99"/>
    <w:rsid w:val="000D7581"/>
    <w:pPr>
      <w:numPr>
        <w:numId w:val="2"/>
      </w:numPr>
    </w:pPr>
  </w:style>
  <w:style w:type="numbering" w:customStyle="1" w:styleId="DGBListeNummerierung">
    <w:name w:val="DGB_ListeNummerierung"/>
    <w:basedOn w:val="KeineListe"/>
    <w:uiPriority w:val="99"/>
    <w:rsid w:val="000D7581"/>
    <w:pPr>
      <w:numPr>
        <w:numId w:val="3"/>
      </w:numPr>
    </w:pPr>
  </w:style>
  <w:style w:type="numbering" w:customStyle="1" w:styleId="DGBListeberschrift">
    <w:name w:val="DGB_ListeÜberschrift"/>
    <w:basedOn w:val="KeineListe"/>
    <w:uiPriority w:val="99"/>
    <w:rsid w:val="000D7581"/>
    <w:pPr>
      <w:numPr>
        <w:numId w:val="4"/>
      </w:numPr>
    </w:pPr>
  </w:style>
  <w:style w:type="paragraph" w:styleId="Abbildungsverzeichnis">
    <w:name w:val="table of figures"/>
    <w:aliases w:val="DGB_Abbildungsverzeichnis"/>
    <w:basedOn w:val="Standard"/>
    <w:next w:val="Standard"/>
    <w:uiPriority w:val="99"/>
    <w:unhideWhenUsed/>
    <w:rsid w:val="000D7581"/>
    <w:pPr>
      <w:tabs>
        <w:tab w:val="left" w:pos="1134"/>
        <w:tab w:val="right" w:leader="dot" w:pos="9061"/>
      </w:tabs>
      <w:ind w:left="1134" w:right="340" w:hanging="1134"/>
      <w:contextualSpacing/>
    </w:pPr>
  </w:style>
  <w:style w:type="paragraph" w:customStyle="1" w:styleId="DGBAufzhlung1AltA">
    <w:name w:val="DGB_Aufzählung1 (Alt + A)"/>
    <w:basedOn w:val="Standard"/>
    <w:next w:val="Standard"/>
    <w:qFormat/>
    <w:rsid w:val="000D7581"/>
    <w:pPr>
      <w:numPr>
        <w:numId w:val="30"/>
      </w:numPr>
    </w:pPr>
    <w:rPr>
      <w:noProof/>
    </w:rPr>
  </w:style>
  <w:style w:type="paragraph" w:customStyle="1" w:styleId="DGBAufzhlung2">
    <w:name w:val="DGB_Aufzählung2"/>
    <w:basedOn w:val="Standard"/>
    <w:next w:val="Standard"/>
    <w:rsid w:val="000D7581"/>
    <w:pPr>
      <w:numPr>
        <w:ilvl w:val="1"/>
        <w:numId w:val="30"/>
      </w:numPr>
    </w:pPr>
  </w:style>
  <w:style w:type="paragraph" w:customStyle="1" w:styleId="DGBAufzhlung3">
    <w:name w:val="DGB_Aufzählung3"/>
    <w:basedOn w:val="Standard"/>
    <w:next w:val="Standard"/>
    <w:rsid w:val="000D7581"/>
    <w:pPr>
      <w:numPr>
        <w:ilvl w:val="2"/>
        <w:numId w:val="30"/>
      </w:numPr>
    </w:pPr>
    <w:rPr>
      <w:noProof/>
    </w:rPr>
  </w:style>
  <w:style w:type="paragraph" w:customStyle="1" w:styleId="DGBAufzhlung4">
    <w:name w:val="DGB_Aufzählung4"/>
    <w:basedOn w:val="Standard"/>
    <w:next w:val="Standard"/>
    <w:rsid w:val="000D7581"/>
    <w:pPr>
      <w:numPr>
        <w:ilvl w:val="3"/>
        <w:numId w:val="30"/>
      </w:numPr>
    </w:pPr>
  </w:style>
  <w:style w:type="paragraph" w:styleId="Beschriftung">
    <w:name w:val="caption"/>
    <w:aliases w:val="DGB_Beschriftung"/>
    <w:basedOn w:val="Standard"/>
    <w:next w:val="Standard"/>
    <w:rsid w:val="000D7581"/>
    <w:pPr>
      <w:spacing w:before="60"/>
      <w:ind w:left="1134" w:hanging="1134"/>
    </w:pPr>
    <w:rPr>
      <w:bCs/>
      <w:sz w:val="16"/>
      <w:szCs w:val="18"/>
    </w:rPr>
  </w:style>
  <w:style w:type="paragraph" w:styleId="Fuzeile">
    <w:name w:val="footer"/>
    <w:aliases w:val="DGB_Fußzeile"/>
    <w:basedOn w:val="Standard"/>
    <w:link w:val="FuzeileZchn"/>
    <w:rsid w:val="000D7581"/>
    <w:pPr>
      <w:spacing w:after="80" w:line="240" w:lineRule="auto"/>
    </w:pPr>
    <w:rPr>
      <w:noProof/>
      <w:sz w:val="15"/>
    </w:rPr>
  </w:style>
  <w:style w:type="character" w:customStyle="1" w:styleId="FuzeileZchn">
    <w:name w:val="Fußzeile Zchn"/>
    <w:aliases w:val="DGB_Fußzeile Zchn"/>
    <w:basedOn w:val="Absatz-Standardschriftart"/>
    <w:link w:val="Fuzeile"/>
    <w:rsid w:val="000D7581"/>
    <w:rPr>
      <w:noProof/>
      <w:kern w:val="2"/>
      <w:sz w:val="15"/>
      <w:szCs w:val="20"/>
      <w14:ligatures w14:val="standardContextual"/>
    </w:rPr>
  </w:style>
  <w:style w:type="character" w:styleId="Hyperlink">
    <w:name w:val="Hyperlink"/>
    <w:aliases w:val="DGB_Hyperlink"/>
    <w:basedOn w:val="Absatz-Standardschriftart"/>
    <w:uiPriority w:val="99"/>
    <w:rsid w:val="000D7581"/>
    <w:rPr>
      <w:color w:val="0000FF"/>
      <w:u w:val="single"/>
    </w:rPr>
  </w:style>
  <w:style w:type="paragraph" w:styleId="Kopfzeile">
    <w:name w:val="header"/>
    <w:aliases w:val="DGB_Kopfzeile"/>
    <w:basedOn w:val="Standard"/>
    <w:link w:val="KopfzeileZchn"/>
    <w:rsid w:val="000D7581"/>
  </w:style>
  <w:style w:type="character" w:customStyle="1" w:styleId="KopfzeileZchn">
    <w:name w:val="Kopfzeile Zchn"/>
    <w:aliases w:val="DGB_Kopfzeile Zchn"/>
    <w:basedOn w:val="Absatz-Standardschriftart"/>
    <w:link w:val="Kopfzeile"/>
    <w:rsid w:val="000D7581"/>
    <w:rPr>
      <w:kern w:val="2"/>
      <w:szCs w:val="20"/>
      <w14:ligatures w14:val="standardContextual"/>
    </w:rPr>
  </w:style>
  <w:style w:type="paragraph" w:customStyle="1" w:styleId="DGBNumAufzFortsetz1AltF">
    <w:name w:val="DGB_NumAufzFortsetz1 (Alt + F)"/>
    <w:basedOn w:val="Standard"/>
    <w:next w:val="Standard"/>
    <w:qFormat/>
    <w:rsid w:val="000D7581"/>
    <w:pPr>
      <w:numPr>
        <w:numId w:val="34"/>
      </w:numPr>
    </w:pPr>
  </w:style>
  <w:style w:type="paragraph" w:customStyle="1" w:styleId="DGBNumAufzFortsetz2">
    <w:name w:val="DGB_NumAufzFortsetz2"/>
    <w:basedOn w:val="Standard"/>
    <w:next w:val="Standard"/>
    <w:rsid w:val="000D7581"/>
    <w:pPr>
      <w:numPr>
        <w:ilvl w:val="1"/>
        <w:numId w:val="34"/>
      </w:numPr>
    </w:pPr>
  </w:style>
  <w:style w:type="paragraph" w:customStyle="1" w:styleId="DGBNumAufzFortsetz3">
    <w:name w:val="DGB_NumAufzFortsetz3"/>
    <w:basedOn w:val="Standard"/>
    <w:next w:val="Standard"/>
    <w:rsid w:val="000D7581"/>
    <w:pPr>
      <w:numPr>
        <w:ilvl w:val="2"/>
        <w:numId w:val="34"/>
      </w:numPr>
    </w:pPr>
  </w:style>
  <w:style w:type="paragraph" w:customStyle="1" w:styleId="DGBNumAufzFortsetz4">
    <w:name w:val="DGB_NumAufzFortsetz4"/>
    <w:basedOn w:val="Standard"/>
    <w:next w:val="Standard"/>
    <w:rsid w:val="000D7581"/>
    <w:pPr>
      <w:numPr>
        <w:ilvl w:val="3"/>
        <w:numId w:val="34"/>
      </w:numPr>
    </w:pPr>
  </w:style>
  <w:style w:type="paragraph" w:customStyle="1" w:styleId="DGBNummerierung1AltN">
    <w:name w:val="DGB_Nummerierung1 (Alt + N)"/>
    <w:basedOn w:val="Standard"/>
    <w:next w:val="Standard"/>
    <w:qFormat/>
    <w:rsid w:val="000D7581"/>
    <w:pPr>
      <w:numPr>
        <w:ilvl w:val="1"/>
        <w:numId w:val="39"/>
      </w:numPr>
    </w:pPr>
    <w:rPr>
      <w:noProof/>
    </w:rPr>
  </w:style>
  <w:style w:type="paragraph" w:customStyle="1" w:styleId="DGBNummerierung2">
    <w:name w:val="DGB_Nummerierung2"/>
    <w:basedOn w:val="Standard"/>
    <w:next w:val="Standard"/>
    <w:rsid w:val="000D7581"/>
    <w:pPr>
      <w:numPr>
        <w:ilvl w:val="2"/>
        <w:numId w:val="39"/>
      </w:numPr>
    </w:pPr>
  </w:style>
  <w:style w:type="paragraph" w:customStyle="1" w:styleId="DGBNummerierung3">
    <w:name w:val="DGB_Nummerierung3"/>
    <w:basedOn w:val="Standard"/>
    <w:next w:val="Standard"/>
    <w:rsid w:val="000D7581"/>
    <w:pPr>
      <w:numPr>
        <w:ilvl w:val="3"/>
        <w:numId w:val="39"/>
      </w:numPr>
    </w:pPr>
    <w:rPr>
      <w:noProof/>
    </w:rPr>
  </w:style>
  <w:style w:type="paragraph" w:customStyle="1" w:styleId="DGBNummerierung4">
    <w:name w:val="DGB_Nummerierung4"/>
    <w:basedOn w:val="Standard"/>
    <w:next w:val="Standard"/>
    <w:rsid w:val="000D7581"/>
    <w:pPr>
      <w:numPr>
        <w:ilvl w:val="4"/>
        <w:numId w:val="39"/>
      </w:numPr>
    </w:pPr>
    <w:rPr>
      <w:noProof/>
    </w:rPr>
  </w:style>
  <w:style w:type="paragraph" w:customStyle="1" w:styleId="DGBFlietextVorNummerierungAltV">
    <w:name w:val="DGB_FließtextVorNummerierung (Alt + V)"/>
    <w:basedOn w:val="Standard"/>
    <w:next w:val="Standard"/>
    <w:rsid w:val="000D7581"/>
    <w:pPr>
      <w:numPr>
        <w:numId w:val="39"/>
      </w:numPr>
    </w:pPr>
    <w:rPr>
      <w:noProof/>
    </w:rPr>
  </w:style>
  <w:style w:type="character" w:customStyle="1" w:styleId="berschrift1Zchn">
    <w:name w:val="Überschrift 1 Zchn"/>
    <w:aliases w:val="DGB_Überschrift1 (Alt + 1) Zchn"/>
    <w:basedOn w:val="Absatz-Standardschriftart"/>
    <w:link w:val="berschrift1"/>
    <w:rsid w:val="000D7581"/>
    <w:rPr>
      <w:rFonts w:asciiTheme="majorHAnsi" w:eastAsiaTheme="majorEastAsia" w:hAnsiTheme="majorHAnsi" w:cstheme="majorBidi"/>
      <w:bCs/>
      <w:color w:val="ED1C24" w:themeColor="text2"/>
      <w:kern w:val="2"/>
      <w:sz w:val="40"/>
      <w:szCs w:val="28"/>
      <w14:ligatures w14:val="standardContextual"/>
    </w:rPr>
  </w:style>
  <w:style w:type="character" w:customStyle="1" w:styleId="berschrift2Zchn">
    <w:name w:val="Überschrift 2 Zchn"/>
    <w:aliases w:val="DGB_Überschrift2 (Alt + 2) Zchn"/>
    <w:basedOn w:val="Absatz-Standardschriftart"/>
    <w:link w:val="berschrift2"/>
    <w:rsid w:val="000D7581"/>
    <w:rPr>
      <w:rFonts w:ascii="Poppins" w:eastAsiaTheme="majorEastAsia" w:hAnsi="Poppins" w:cs="Poppins"/>
      <w:b/>
      <w:bCs/>
      <w:color w:val="3A2D7B" w:themeColor="accent5"/>
      <w:kern w:val="2"/>
      <w:sz w:val="24"/>
      <w:szCs w:val="26"/>
      <w14:ligatures w14:val="standardContextual"/>
    </w:rPr>
  </w:style>
  <w:style w:type="character" w:customStyle="1" w:styleId="berschrift3Zchn">
    <w:name w:val="Überschrift 3 Zchn"/>
    <w:aliases w:val="DGB_Überschrift3 (Alt + 3) Zchn"/>
    <w:basedOn w:val="Absatz-Standardschriftart"/>
    <w:link w:val="berschrift3"/>
    <w:rsid w:val="000D7581"/>
    <w:rPr>
      <w:rFonts w:ascii="Source Sans Pro (Textkörper)" w:eastAsiaTheme="majorEastAsia" w:hAnsi="Source Sans Pro (Textkörper)" w:cstheme="majorBidi"/>
      <w:b/>
      <w:bCs/>
      <w:color w:val="FF0000"/>
      <w:kern w:val="2"/>
      <w:szCs w:val="20"/>
      <w14:ligatures w14:val="standardContextual"/>
    </w:rPr>
  </w:style>
  <w:style w:type="paragraph" w:customStyle="1" w:styleId="DGBberschriftInsInhaltsverzeichnis">
    <w:name w:val="DGB_ÜberschriftInsInhaltsverzeichnis"/>
    <w:basedOn w:val="DGBberschrift1ohneNr"/>
    <w:next w:val="Standard"/>
    <w:rsid w:val="000D7581"/>
  </w:style>
  <w:style w:type="paragraph" w:styleId="Verzeichnis1">
    <w:name w:val="toc 1"/>
    <w:aliases w:val="DGB_Verzeichnis1"/>
    <w:basedOn w:val="Standard"/>
    <w:next w:val="Standard"/>
    <w:uiPriority w:val="39"/>
    <w:unhideWhenUsed/>
    <w:rsid w:val="000D7581"/>
    <w:pPr>
      <w:tabs>
        <w:tab w:val="left" w:pos="426"/>
        <w:tab w:val="right" w:leader="dot" w:pos="9060"/>
      </w:tabs>
      <w:ind w:left="425" w:hanging="425"/>
      <w:contextualSpacing/>
    </w:pPr>
  </w:style>
  <w:style w:type="paragraph" w:styleId="Verzeichnis2">
    <w:name w:val="toc 2"/>
    <w:aliases w:val="DGB_Verzeichnis2"/>
    <w:basedOn w:val="Standard"/>
    <w:next w:val="Standard"/>
    <w:uiPriority w:val="39"/>
    <w:unhideWhenUsed/>
    <w:rsid w:val="000D7581"/>
    <w:pPr>
      <w:tabs>
        <w:tab w:val="left" w:pos="851"/>
        <w:tab w:val="right" w:leader="dot" w:pos="9072"/>
      </w:tabs>
      <w:spacing w:after="140"/>
      <w:ind w:left="850" w:hanging="425"/>
    </w:pPr>
  </w:style>
  <w:style w:type="paragraph" w:styleId="Verzeichnis3">
    <w:name w:val="toc 3"/>
    <w:aliases w:val="DGB_Verzeichnis3"/>
    <w:basedOn w:val="Standard"/>
    <w:next w:val="Standard"/>
    <w:uiPriority w:val="39"/>
    <w:unhideWhenUsed/>
    <w:rsid w:val="000D7581"/>
    <w:pPr>
      <w:tabs>
        <w:tab w:val="left" w:pos="1418"/>
        <w:tab w:val="right" w:leader="dot" w:pos="9072"/>
      </w:tabs>
      <w:ind w:left="1418" w:hanging="567"/>
      <w:contextualSpacing/>
    </w:pPr>
  </w:style>
  <w:style w:type="paragraph" w:customStyle="1" w:styleId="DGBKapitelberschrift">
    <w:name w:val="DGB_Kapitelüberschrift"/>
    <w:basedOn w:val="DGBberschrift1ohneNr"/>
    <w:next w:val="Standard"/>
    <w:rsid w:val="000D7581"/>
  </w:style>
  <w:style w:type="paragraph" w:customStyle="1" w:styleId="DGBPublikationsart">
    <w:name w:val="DGB_Publikationsart"/>
    <w:basedOn w:val="Standard"/>
    <w:next w:val="Standard"/>
    <w:rsid w:val="000D7581"/>
    <w:pPr>
      <w:spacing w:after="700" w:line="1560" w:lineRule="atLeast"/>
    </w:pPr>
    <w:rPr>
      <w:sz w:val="140"/>
      <w:szCs w:val="140"/>
    </w:rPr>
  </w:style>
  <w:style w:type="paragraph" w:customStyle="1" w:styleId="DGBPublikationstitel">
    <w:name w:val="DGB_Publikationstitel"/>
    <w:basedOn w:val="Standard"/>
    <w:next w:val="Standard"/>
    <w:rsid w:val="000D7581"/>
    <w:pPr>
      <w:spacing w:after="340" w:line="800" w:lineRule="atLeast"/>
    </w:pPr>
    <w:rPr>
      <w:rFonts w:asciiTheme="majorHAnsi" w:hAnsiTheme="majorHAnsi"/>
      <w:color w:val="ED1C24" w:themeColor="text2"/>
      <w:sz w:val="76"/>
      <w:szCs w:val="70"/>
    </w:rPr>
  </w:style>
  <w:style w:type="paragraph" w:customStyle="1" w:styleId="DGBPublikationsuntertitel">
    <w:name w:val="DGB_Publikationsuntertitel"/>
    <w:basedOn w:val="Standard"/>
    <w:next w:val="Standard"/>
    <w:rsid w:val="000D7581"/>
    <w:pPr>
      <w:spacing w:after="340" w:line="800" w:lineRule="atLeast"/>
    </w:pPr>
    <w:rPr>
      <w:sz w:val="48"/>
      <w:szCs w:val="70"/>
    </w:rPr>
  </w:style>
  <w:style w:type="paragraph" w:customStyle="1" w:styleId="DGBberschrift1ohneNr">
    <w:name w:val="DGB_Überschrift1 ohne Nr"/>
    <w:basedOn w:val="Standard"/>
    <w:next w:val="Standard"/>
    <w:rsid w:val="000D7581"/>
    <w:pPr>
      <w:keepNext/>
      <w:suppressAutoHyphens/>
      <w:spacing w:after="160" w:line="520" w:lineRule="atLeast"/>
      <w:outlineLvl w:val="0"/>
    </w:pPr>
    <w:rPr>
      <w:rFonts w:asciiTheme="majorHAnsi" w:hAnsiTheme="majorHAnsi"/>
      <w:color w:val="ED1C24" w:themeColor="text2"/>
      <w:sz w:val="40"/>
      <w:szCs w:val="32"/>
    </w:rPr>
  </w:style>
  <w:style w:type="paragraph" w:customStyle="1" w:styleId="DGBberschrift2ohneNr">
    <w:name w:val="DGB_Überschrift2 ohne Nr"/>
    <w:basedOn w:val="Standard"/>
    <w:next w:val="Standard"/>
    <w:rsid w:val="000D7581"/>
    <w:pPr>
      <w:keepNext/>
      <w:suppressAutoHyphens/>
      <w:spacing w:line="320" w:lineRule="atLeast"/>
      <w:outlineLvl w:val="1"/>
    </w:pPr>
    <w:rPr>
      <w:rFonts w:ascii="Poppins" w:hAnsi="Poppins" w:cs="Poppins"/>
      <w:b/>
      <w:color w:val="3A2D7B" w:themeColor="accent5"/>
      <w:sz w:val="24"/>
      <w:szCs w:val="28"/>
    </w:rPr>
  </w:style>
  <w:style w:type="paragraph" w:customStyle="1" w:styleId="DGBberschrift3ohneNr">
    <w:name w:val="DGB_Überschrift3 ohne Nr"/>
    <w:basedOn w:val="Standard"/>
    <w:next w:val="Standard"/>
    <w:rsid w:val="000D7581"/>
    <w:pPr>
      <w:keepNext/>
      <w:suppressAutoHyphens/>
      <w:outlineLvl w:val="2"/>
    </w:pPr>
    <w:rPr>
      <w:rFonts w:ascii="Source Sans Pro (Textkörper)" w:hAnsi="Source Sans Pro (Textkörper)"/>
      <w:b/>
      <w:color w:val="FF0000"/>
    </w:rPr>
  </w:style>
  <w:style w:type="paragraph" w:customStyle="1" w:styleId="DGBberschrift4ohneNr">
    <w:name w:val="DGB_Überschrift4 ohne Nr"/>
    <w:basedOn w:val="DGBberschrift3ohneNr"/>
    <w:next w:val="Standard"/>
    <w:link w:val="DGBberschrift4ohneNrZchn"/>
    <w:rsid w:val="000D7581"/>
    <w:pPr>
      <w:outlineLvl w:val="3"/>
    </w:pPr>
    <w:rPr>
      <w:lang w:val="en-GB"/>
    </w:rPr>
  </w:style>
  <w:style w:type="character" w:customStyle="1" w:styleId="DGBberschrift4ohneNrZchn">
    <w:name w:val="DGB_Überschrift4 ohne Nr Zchn"/>
    <w:basedOn w:val="Absatz-Standardschriftart"/>
    <w:link w:val="DGBberschrift4ohneNr"/>
    <w:rsid w:val="000D7581"/>
    <w:rPr>
      <w:rFonts w:ascii="Source Sans Pro (Textkörper)" w:hAnsi="Source Sans Pro (Textkörper)"/>
      <w:b/>
      <w:color w:val="FF0000"/>
      <w:kern w:val="2"/>
      <w:szCs w:val="20"/>
      <w:lang w:val="en-GB"/>
      <w14:ligatures w14:val="standardContextual"/>
    </w:rPr>
  </w:style>
  <w:style w:type="paragraph" w:customStyle="1" w:styleId="DGBberschrift5ohneNr">
    <w:name w:val="DGB_Überschrift5 ohne Nr"/>
    <w:basedOn w:val="DGBberschrift3ohneNr"/>
    <w:next w:val="Standard"/>
    <w:link w:val="DGBberschrift5ohneNrZchn"/>
    <w:rsid w:val="000D7581"/>
    <w:pPr>
      <w:outlineLvl w:val="4"/>
    </w:pPr>
    <w:rPr>
      <w:lang w:val="en-GB"/>
    </w:rPr>
  </w:style>
  <w:style w:type="character" w:customStyle="1" w:styleId="DGBberschrift5ohneNrZchn">
    <w:name w:val="DGB_Überschrift5 ohne Nr Zchn"/>
    <w:basedOn w:val="Absatz-Standardschriftart"/>
    <w:link w:val="DGBberschrift5ohneNr"/>
    <w:rsid w:val="000D7581"/>
    <w:rPr>
      <w:rFonts w:ascii="Source Sans Pro (Textkörper)" w:hAnsi="Source Sans Pro (Textkörper)"/>
      <w:b/>
      <w:color w:val="FF0000"/>
      <w:kern w:val="2"/>
      <w:szCs w:val="20"/>
      <w:lang w:val="en-GB"/>
      <w14:ligatures w14:val="standardContextual"/>
    </w:rPr>
  </w:style>
  <w:style w:type="paragraph" w:customStyle="1" w:styleId="p1">
    <w:name w:val="p1"/>
    <w:basedOn w:val="Standard"/>
    <w:rsid w:val="00656EFC"/>
    <w:pPr>
      <w:spacing w:before="100" w:beforeAutospacing="1" w:after="100" w:afterAutospacing="1" w:line="240" w:lineRule="auto"/>
    </w:pPr>
    <w:rPr>
      <w:rFonts w:ascii="Calibri" w:hAnsi="Calibri" w:cs="Calibri"/>
      <w:kern w:val="0"/>
      <w:szCs w:val="22"/>
      <w:lang w:eastAsia="de-DE"/>
      <w14:ligatures w14:val="none"/>
    </w:rPr>
  </w:style>
  <w:style w:type="paragraph" w:customStyle="1" w:styleId="p2">
    <w:name w:val="p2"/>
    <w:basedOn w:val="Standard"/>
    <w:rsid w:val="00656EFC"/>
    <w:pPr>
      <w:spacing w:before="100" w:beforeAutospacing="1" w:after="100" w:afterAutospacing="1" w:line="240" w:lineRule="auto"/>
    </w:pPr>
    <w:rPr>
      <w:rFonts w:ascii="Calibri" w:hAnsi="Calibri" w:cs="Calibri"/>
      <w:kern w:val="0"/>
      <w:szCs w:val="22"/>
      <w:lang w:eastAsia="de-DE"/>
      <w14:ligatures w14:val="none"/>
    </w:rPr>
  </w:style>
  <w:style w:type="character" w:customStyle="1" w:styleId="s1">
    <w:name w:val="s1"/>
    <w:basedOn w:val="Absatz-Standardschriftart"/>
    <w:rsid w:val="00656E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087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DGB">
  <a:themeElements>
    <a:clrScheme name="DGB_Color">
      <a:dk1>
        <a:sysClr val="windowText" lastClr="000000"/>
      </a:dk1>
      <a:lt1>
        <a:sysClr val="window" lastClr="FFFFFF"/>
      </a:lt1>
      <a:dk2>
        <a:srgbClr val="ED1C24"/>
      </a:dk2>
      <a:lt2>
        <a:srgbClr val="2364D2"/>
      </a:lt2>
      <a:accent1>
        <a:srgbClr val="007C8A"/>
      </a:accent1>
      <a:accent2>
        <a:srgbClr val="70BC79"/>
      </a:accent2>
      <a:accent3>
        <a:srgbClr val="960B5A"/>
      </a:accent3>
      <a:accent4>
        <a:srgbClr val="E785B5"/>
      </a:accent4>
      <a:accent5>
        <a:srgbClr val="3A2D7B"/>
      </a:accent5>
      <a:accent6>
        <a:srgbClr val="65C2C2"/>
      </a:accent6>
      <a:hlink>
        <a:srgbClr val="ED1C24"/>
      </a:hlink>
      <a:folHlink>
        <a:srgbClr val="ED1C24"/>
      </a:folHlink>
    </a:clrScheme>
    <a:fontScheme name="DGB_Font">
      <a:majorFont>
        <a:latin typeface="Poppins ExtraBold"/>
        <a:ea typeface=""/>
        <a:cs typeface=""/>
      </a:majorFont>
      <a:minorFont>
        <a:latin typeface="Source Sans Pr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chemeClr val="accent3"/>
        </a:solidFill>
        <a:ln>
          <a:noFill/>
        </a:ln>
      </a:spPr>
      <a:bodyPr rtlCol="0" anchor="ctr"/>
      <a:lstStyle>
        <a:defPPr algn="ctr">
          <a:defRPr dirty="0" smtClean="0"/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 w="19050">
          <a:solidFill>
            <a:schemeClr val="accent5"/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  <a:txDef>
      <a:spPr>
        <a:noFill/>
      </a:spPr>
      <a:bodyPr wrap="none" rtlCol="0">
        <a:spAutoFit/>
      </a:bodyPr>
      <a:lstStyle>
        <a:defPPr algn="ctr">
          <a:defRPr sz="2000" dirty="0" smtClean="0"/>
        </a:defPPr>
      </a:lstStyle>
    </a:txDef>
  </a:objectDefaults>
  <a:extraClrSchemeLst/>
  <a:extLst>
    <a:ext uri="{05A4C25C-085E-4340-85A3-A5531E510DB2}">
      <thm15:themeFamily xmlns:thm15="http://schemas.microsoft.com/office/thememl/2012/main" name="DGB" id="{FB01548E-BBB7-4999-A242-6B96D9E90453}" vid="{EE0EC1C4-BB02-4932-9A2A-D9D4DD5DC699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501</Words>
  <Characters>3157</Characters>
  <Application>Microsoft Office Word</Application>
  <DocSecurity>0</DocSecurity>
  <Lines>26</Lines>
  <Paragraphs>7</Paragraphs>
  <ScaleCrop>false</ScaleCrop>
  <Company>Deutscher Gewerkschaftsbund</Company>
  <LinksUpToDate>false</LinksUpToDate>
  <CharactersWithSpaces>3651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Hornschu, Frank (DGB-NORD)</dc:creator>
  <cp:keywords/>
  <dc:description/>
  <cp:lastModifiedBy>Hornschu, Frank (DGB-NORD)</cp:lastModifiedBy>
  <cp:revision>1</cp:revision>
  <dcterms:created xsi:type="dcterms:W3CDTF">2024-01-23T15:40:00Z</dcterms:created>
  <dcterms:modified xsi:type="dcterms:W3CDTF">2024-01-23T15:44:00Z</dcterms:modified>
</cp:coreProperties>
</file>